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C5993" w14:textId="4A75E8D6" w:rsidR="00212293" w:rsidRDefault="00D14FCA" w:rsidP="00212293">
      <w:pPr>
        <w:widowControl/>
        <w:spacing w:line="20" w:lineRule="atLeast"/>
        <w:jc w:val="center"/>
        <w:rPr>
          <w:rFonts w:ascii="Times New Roman" w:hAnsi="Times New Roman" w:cs="Times New Roman"/>
          <w:b/>
          <w:bCs/>
          <w:kern w:val="0"/>
          <w:sz w:val="24"/>
        </w:rPr>
      </w:pPr>
      <w:r w:rsidRPr="00D14FCA">
        <w:rPr>
          <w:rFonts w:ascii="Times New Roman" w:eastAsia="Times New Roman" w:hAnsi="Times New Roman" w:cs="Times New Roman"/>
          <w:b/>
          <w:bCs/>
          <w:kern w:val="0"/>
          <w:sz w:val="24"/>
        </w:rPr>
        <w:t>Recruitment Notice for Faculty Position</w:t>
      </w:r>
    </w:p>
    <w:p w14:paraId="3DF8F0EC" w14:textId="5A42A9B8" w:rsidR="00D14FCA" w:rsidRPr="00D14FCA" w:rsidRDefault="00D14FCA" w:rsidP="00212293">
      <w:pPr>
        <w:widowControl/>
        <w:spacing w:after="100" w:afterAutospacing="1"/>
        <w:jc w:val="center"/>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 xml:space="preserve">at Institute of Development, Aging and </w:t>
      </w:r>
      <w:r w:rsidR="00212293" w:rsidRPr="00D14FCA">
        <w:rPr>
          <w:rFonts w:ascii="Times New Roman" w:eastAsia="Times New Roman" w:hAnsi="Times New Roman" w:cs="Times New Roman"/>
          <w:b/>
          <w:bCs/>
          <w:kern w:val="0"/>
          <w:sz w:val="24"/>
        </w:rPr>
        <w:t>Cancer</w:t>
      </w:r>
      <w:r w:rsidR="00212293">
        <w:rPr>
          <w:rFonts w:ascii="ＭＳ 明朝" w:eastAsia="ＭＳ 明朝" w:hAnsi="ＭＳ 明朝" w:cs="ＭＳ 明朝"/>
          <w:b/>
          <w:bCs/>
          <w:kern w:val="0"/>
          <w:sz w:val="24"/>
        </w:rPr>
        <w:t>,</w:t>
      </w:r>
      <w:r w:rsidR="00212293" w:rsidRPr="00D14FCA">
        <w:rPr>
          <w:rFonts w:ascii="Times New Roman" w:eastAsia="Times New Roman" w:hAnsi="Times New Roman" w:cs="Times New Roman"/>
          <w:b/>
          <w:bCs/>
          <w:kern w:val="0"/>
          <w:sz w:val="24"/>
        </w:rPr>
        <w:t xml:space="preserve"> Tohoku</w:t>
      </w:r>
      <w:r w:rsidR="00E17F39" w:rsidRPr="00D14FCA">
        <w:rPr>
          <w:rFonts w:ascii="Times New Roman" w:eastAsia="Times New Roman" w:hAnsi="Times New Roman" w:cs="Times New Roman"/>
          <w:b/>
          <w:bCs/>
          <w:kern w:val="0"/>
          <w:sz w:val="24"/>
        </w:rPr>
        <w:t xml:space="preserve"> University</w:t>
      </w:r>
    </w:p>
    <w:p w14:paraId="123F6C12" w14:textId="77777777" w:rsidR="00D14FCA" w:rsidRPr="00D14FCA" w:rsidRDefault="00D14FCA" w:rsidP="00D14FCA">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Position Available</w:t>
      </w:r>
      <w:r w:rsidRPr="00D14FCA">
        <w:rPr>
          <w:rFonts w:ascii="Times New Roman" w:eastAsia="Times New Roman" w:hAnsi="Times New Roman" w:cs="Times New Roman"/>
          <w:kern w:val="0"/>
          <w:sz w:val="24"/>
        </w:rPr>
        <w:t>: Assistant Professor (1 position)</w:t>
      </w:r>
    </w:p>
    <w:p w14:paraId="2621BC51" w14:textId="6F12C8F9" w:rsidR="00D14FCA" w:rsidRPr="00D14FCA" w:rsidRDefault="00D14FCA" w:rsidP="00E17F39">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Department</w:t>
      </w:r>
      <w:r w:rsidRPr="00D14FCA">
        <w:rPr>
          <w:rFonts w:ascii="Times New Roman" w:eastAsia="Times New Roman" w:hAnsi="Times New Roman" w:cs="Times New Roman"/>
          <w:kern w:val="0"/>
          <w:sz w:val="24"/>
        </w:rPr>
        <w:t>: Institute of Development, Aging and Cancer, Tohoku University, Center for Environmental Response and Aging, Laboratory of Nucleic Acid Modifications and Damage Response</w:t>
      </w:r>
    </w:p>
    <w:p w14:paraId="774237BB" w14:textId="196DF24E" w:rsidR="00D14FCA" w:rsidRPr="00D14FCA" w:rsidRDefault="00D14FCA" w:rsidP="00D14FCA">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Job Description</w:t>
      </w:r>
      <w:r w:rsidRPr="00D14FCA">
        <w:rPr>
          <w:rFonts w:ascii="Times New Roman" w:eastAsia="Times New Roman" w:hAnsi="Times New Roman" w:cs="Times New Roman"/>
          <w:kern w:val="0"/>
          <w:sz w:val="24"/>
        </w:rPr>
        <w:t xml:space="preserve">: The candidate will be involved in the creation, supply, and analysis of aging mice under environmental stress at the Center for Environmental Response and Aging. Additionally, the candidate will engage in basic research on the relationship </w:t>
      </w:r>
      <w:r w:rsidR="00BE3035">
        <w:rPr>
          <w:rFonts w:ascii="Times New Roman" w:eastAsia="Times New Roman" w:hAnsi="Times New Roman" w:cs="Times New Roman"/>
          <w:kern w:val="0"/>
          <w:sz w:val="24"/>
        </w:rPr>
        <w:t>between</w:t>
      </w:r>
      <w:r w:rsidRPr="00D14FCA">
        <w:rPr>
          <w:rFonts w:ascii="Times New Roman" w:eastAsia="Times New Roman" w:hAnsi="Times New Roman" w:cs="Times New Roman"/>
          <w:kern w:val="0"/>
          <w:sz w:val="24"/>
        </w:rPr>
        <w:t xml:space="preserve"> genom</w:t>
      </w:r>
      <w:r w:rsidR="00BE3035">
        <w:rPr>
          <w:rFonts w:ascii="Times New Roman" w:eastAsia="Times New Roman" w:hAnsi="Times New Roman" w:cs="Times New Roman"/>
          <w:kern w:val="0"/>
          <w:sz w:val="24"/>
        </w:rPr>
        <w:t>ic</w:t>
      </w:r>
      <w:r w:rsidRPr="00D14FCA">
        <w:rPr>
          <w:rFonts w:ascii="Times New Roman" w:eastAsia="Times New Roman" w:hAnsi="Times New Roman" w:cs="Times New Roman"/>
          <w:kern w:val="0"/>
          <w:sz w:val="24"/>
        </w:rPr>
        <w:t xml:space="preserve"> instability</w:t>
      </w:r>
      <w:r w:rsidR="00BE3035">
        <w:rPr>
          <w:rFonts w:ascii="Times New Roman" w:eastAsia="Times New Roman" w:hAnsi="Times New Roman" w:cs="Times New Roman"/>
          <w:kern w:val="0"/>
          <w:sz w:val="24"/>
        </w:rPr>
        <w:t>,</w:t>
      </w:r>
      <w:r w:rsidR="00E17F39" w:rsidRPr="00E17F39">
        <w:rPr>
          <w:rFonts w:ascii="Times New Roman" w:eastAsia="Times New Roman" w:hAnsi="Times New Roman" w:cs="Times New Roman"/>
          <w:kern w:val="0"/>
          <w:sz w:val="24"/>
        </w:rPr>
        <w:t xml:space="preserve"> </w:t>
      </w:r>
      <w:r w:rsidR="00E17F39" w:rsidRPr="00D14FCA">
        <w:rPr>
          <w:rFonts w:ascii="Times New Roman" w:eastAsia="Times New Roman" w:hAnsi="Times New Roman" w:cs="Times New Roman"/>
          <w:kern w:val="0"/>
          <w:sz w:val="24"/>
        </w:rPr>
        <w:t>cancer</w:t>
      </w:r>
      <w:r w:rsidR="00E17F39">
        <w:rPr>
          <w:rFonts w:ascii="Times New Roman" w:eastAsia="Times New Roman" w:hAnsi="Times New Roman" w:cs="Times New Roman"/>
          <w:kern w:val="0"/>
          <w:sz w:val="24"/>
        </w:rPr>
        <w:t xml:space="preserve"> and</w:t>
      </w:r>
      <w:r w:rsidR="00E17F39" w:rsidRPr="00D14FCA">
        <w:rPr>
          <w:rFonts w:ascii="Times New Roman" w:eastAsia="Times New Roman" w:hAnsi="Times New Roman" w:cs="Times New Roman"/>
          <w:kern w:val="0"/>
          <w:sz w:val="24"/>
        </w:rPr>
        <w:t xml:space="preserve"> aging</w:t>
      </w:r>
      <w:r w:rsidRPr="00D14FCA">
        <w:rPr>
          <w:rFonts w:ascii="Times New Roman" w:eastAsia="Times New Roman" w:hAnsi="Times New Roman" w:cs="Times New Roman"/>
          <w:kern w:val="0"/>
          <w:sz w:val="24"/>
        </w:rPr>
        <w:t>.</w:t>
      </w:r>
    </w:p>
    <w:p w14:paraId="4260E5A3" w14:textId="77777777" w:rsidR="00D14FCA" w:rsidRPr="00D14FCA" w:rsidRDefault="00D14FCA" w:rsidP="00D14FCA">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Qualifications</w:t>
      </w:r>
      <w:r w:rsidRPr="00D14FCA">
        <w:rPr>
          <w:rFonts w:ascii="Times New Roman" w:eastAsia="Times New Roman" w:hAnsi="Times New Roman" w:cs="Times New Roman"/>
          <w:kern w:val="0"/>
          <w:sz w:val="24"/>
        </w:rPr>
        <w:t>: Candidates should hold a PhD or be expected to obtain one by the time of appointment, with a background in a science-related field.</w:t>
      </w:r>
    </w:p>
    <w:p w14:paraId="1A567CDA" w14:textId="55D46805" w:rsidR="00D14FCA" w:rsidRPr="00A120D0" w:rsidRDefault="00D14FCA" w:rsidP="00D14FCA">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Expected Start Da</w:t>
      </w:r>
      <w:r w:rsidRPr="00A120D0">
        <w:rPr>
          <w:rFonts w:ascii="Times New Roman" w:eastAsia="Times New Roman" w:hAnsi="Times New Roman" w:cs="Times New Roman"/>
          <w:b/>
          <w:bCs/>
          <w:kern w:val="0"/>
          <w:sz w:val="24"/>
        </w:rPr>
        <w:t>te</w:t>
      </w:r>
      <w:r w:rsidRPr="00A120D0">
        <w:rPr>
          <w:rFonts w:ascii="Times New Roman" w:eastAsia="Times New Roman" w:hAnsi="Times New Roman" w:cs="Times New Roman"/>
          <w:kern w:val="0"/>
          <w:sz w:val="24"/>
        </w:rPr>
        <w:t xml:space="preserve">: From </w:t>
      </w:r>
      <w:r w:rsidR="002E303A" w:rsidRPr="00A120D0">
        <w:rPr>
          <w:rFonts w:ascii="Times New Roman" w:eastAsia="Times New Roman" w:hAnsi="Times New Roman" w:cs="Times New Roman"/>
          <w:kern w:val="0"/>
          <w:sz w:val="24"/>
        </w:rPr>
        <w:t>April</w:t>
      </w:r>
      <w:r w:rsidRPr="00A120D0">
        <w:rPr>
          <w:rFonts w:ascii="Times New Roman" w:eastAsia="Times New Roman" w:hAnsi="Times New Roman" w:cs="Times New Roman"/>
          <w:kern w:val="0"/>
          <w:sz w:val="24"/>
        </w:rPr>
        <w:t xml:space="preserve"> 1, 202</w:t>
      </w:r>
      <w:r w:rsidR="002E303A" w:rsidRPr="00A120D0">
        <w:rPr>
          <w:rFonts w:ascii="Times New Roman" w:eastAsia="Times New Roman" w:hAnsi="Times New Roman" w:cs="Times New Roman"/>
          <w:kern w:val="0"/>
          <w:sz w:val="24"/>
        </w:rPr>
        <w:t>5</w:t>
      </w:r>
      <w:r w:rsidRPr="00A120D0">
        <w:rPr>
          <w:rFonts w:ascii="Times New Roman" w:eastAsia="Times New Roman" w:hAnsi="Times New Roman" w:cs="Times New Roman"/>
          <w:kern w:val="0"/>
          <w:sz w:val="24"/>
        </w:rPr>
        <w:t>, or later (negotiable)</w:t>
      </w:r>
    </w:p>
    <w:p w14:paraId="48DBB7BD" w14:textId="77777777" w:rsidR="00BE3035" w:rsidRPr="00A120D0" w:rsidRDefault="00D14FCA" w:rsidP="00BE3035">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A120D0">
        <w:rPr>
          <w:rFonts w:ascii="Times New Roman" w:eastAsia="Times New Roman" w:hAnsi="Times New Roman" w:cs="Times New Roman"/>
          <w:b/>
          <w:bCs/>
          <w:kern w:val="0"/>
          <w:sz w:val="24"/>
        </w:rPr>
        <w:t>Conditions</w:t>
      </w:r>
      <w:r w:rsidRPr="00A120D0">
        <w:rPr>
          <w:rFonts w:ascii="Times New Roman" w:eastAsia="Times New Roman" w:hAnsi="Times New Roman" w:cs="Times New Roman"/>
          <w:kern w:val="0"/>
          <w:sz w:val="24"/>
        </w:rPr>
        <w:t xml:space="preserve">: </w:t>
      </w:r>
    </w:p>
    <w:p w14:paraId="5B71F388" w14:textId="6235F8F8" w:rsidR="00BE3035" w:rsidRPr="00A120D0"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A120D0">
        <w:rPr>
          <w:rFonts w:ascii="Times New Roman" w:eastAsia="Times New Roman" w:hAnsi="Times New Roman" w:cs="Times New Roman"/>
          <w:kern w:val="0"/>
          <w:sz w:val="24"/>
        </w:rPr>
        <w:t xml:space="preserve">(1) </w:t>
      </w:r>
      <w:r w:rsidRPr="00A120D0">
        <w:rPr>
          <w:rFonts w:ascii="Times New Roman" w:eastAsia="Times New Roman" w:hAnsi="Times New Roman" w:cs="Times New Roman"/>
          <w:b/>
          <w:bCs/>
          <w:kern w:val="0"/>
          <w:sz w:val="24"/>
        </w:rPr>
        <w:t>Salary</w:t>
      </w:r>
      <w:r w:rsidRPr="00A120D0">
        <w:rPr>
          <w:rFonts w:ascii="Times New Roman" w:eastAsia="Times New Roman" w:hAnsi="Times New Roman" w:cs="Times New Roman"/>
          <w:kern w:val="0"/>
          <w:sz w:val="24"/>
        </w:rPr>
        <w:t xml:space="preserve">: Based on Tohoku University’s employment regulations, salary will be determined according to experience. The annual salary system applies, starting at approximately </w:t>
      </w:r>
      <w:r w:rsidR="002E303A" w:rsidRPr="00A120D0">
        <w:rPr>
          <w:rFonts w:ascii="Times New Roman" w:eastAsia="Times New Roman" w:hAnsi="Times New Roman" w:cs="Times New Roman"/>
          <w:kern w:val="0"/>
          <w:sz w:val="24"/>
        </w:rPr>
        <w:t>4</w:t>
      </w:r>
      <w:r w:rsidRPr="00A120D0">
        <w:rPr>
          <w:rFonts w:ascii="Times New Roman" w:eastAsia="Times New Roman" w:hAnsi="Times New Roman" w:cs="Times New Roman"/>
          <w:kern w:val="0"/>
          <w:sz w:val="24"/>
        </w:rPr>
        <w:t>,3</w:t>
      </w:r>
      <w:r w:rsidR="002E303A" w:rsidRPr="00A120D0">
        <w:rPr>
          <w:rFonts w:ascii="Times New Roman" w:eastAsia="Times New Roman" w:hAnsi="Times New Roman" w:cs="Times New Roman"/>
          <w:kern w:val="0"/>
          <w:sz w:val="24"/>
        </w:rPr>
        <w:t>2</w:t>
      </w:r>
      <w:r w:rsidRPr="00A120D0">
        <w:rPr>
          <w:rFonts w:ascii="Times New Roman" w:eastAsia="Times New Roman" w:hAnsi="Times New Roman" w:cs="Times New Roman"/>
          <w:kern w:val="0"/>
          <w:sz w:val="24"/>
        </w:rPr>
        <w:t>0,000 JPY. Other allowances, such as commuting allowance, may be provided.</w:t>
      </w:r>
    </w:p>
    <w:p w14:paraId="0B7B5EFF" w14:textId="77777777" w:rsidR="00BE3035" w:rsidRPr="00A120D0"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A120D0">
        <w:rPr>
          <w:rFonts w:ascii="Times New Roman" w:eastAsia="Times New Roman" w:hAnsi="Times New Roman" w:cs="Times New Roman"/>
          <w:kern w:val="0"/>
          <w:sz w:val="24"/>
        </w:rPr>
        <w:t xml:space="preserve">(2) </w:t>
      </w:r>
      <w:r w:rsidRPr="00A120D0">
        <w:rPr>
          <w:rFonts w:ascii="Times New Roman" w:eastAsia="Times New Roman" w:hAnsi="Times New Roman" w:cs="Times New Roman"/>
          <w:b/>
          <w:bCs/>
          <w:kern w:val="0"/>
          <w:sz w:val="24"/>
        </w:rPr>
        <w:t>Employment Status</w:t>
      </w:r>
      <w:r w:rsidRPr="00A120D0">
        <w:rPr>
          <w:rFonts w:ascii="Times New Roman" w:eastAsia="Times New Roman" w:hAnsi="Times New Roman" w:cs="Times New Roman"/>
          <w:kern w:val="0"/>
          <w:sz w:val="24"/>
        </w:rPr>
        <w:t>: Full-time</w:t>
      </w:r>
    </w:p>
    <w:p w14:paraId="5A4C03F2" w14:textId="65C3EBCE" w:rsidR="00BE3035"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A120D0">
        <w:rPr>
          <w:rFonts w:ascii="Times New Roman" w:eastAsia="Times New Roman" w:hAnsi="Times New Roman" w:cs="Times New Roman"/>
          <w:kern w:val="0"/>
          <w:sz w:val="24"/>
        </w:rPr>
        <w:t xml:space="preserve">(3) </w:t>
      </w:r>
      <w:r w:rsidRPr="00A120D0">
        <w:rPr>
          <w:rFonts w:ascii="Times New Roman" w:eastAsia="Times New Roman" w:hAnsi="Times New Roman" w:cs="Times New Roman"/>
          <w:b/>
          <w:bCs/>
          <w:kern w:val="0"/>
          <w:sz w:val="24"/>
        </w:rPr>
        <w:t>Term</w:t>
      </w:r>
      <w:r w:rsidRPr="00A120D0">
        <w:rPr>
          <w:rFonts w:ascii="Times New Roman" w:eastAsia="Times New Roman" w:hAnsi="Times New Roman" w:cs="Times New Roman"/>
          <w:kern w:val="0"/>
          <w:sz w:val="24"/>
        </w:rPr>
        <w:t>: Until March 31, 202</w:t>
      </w:r>
      <w:r w:rsidR="002E303A" w:rsidRPr="00A120D0">
        <w:rPr>
          <w:rFonts w:ascii="Times New Roman" w:eastAsia="Times New Roman" w:hAnsi="Times New Roman" w:cs="Times New Roman"/>
          <w:kern w:val="0"/>
          <w:sz w:val="24"/>
        </w:rPr>
        <w:t>6</w:t>
      </w:r>
      <w:r w:rsidRPr="00A120D0">
        <w:rPr>
          <w:rFonts w:ascii="Times New Roman" w:eastAsia="Times New Roman" w:hAnsi="Times New Roman" w:cs="Times New Roman"/>
          <w:kern w:val="0"/>
          <w:sz w:val="24"/>
        </w:rPr>
        <w:t xml:space="preserve"> (r</w:t>
      </w:r>
      <w:r w:rsidRPr="00D14FCA">
        <w:rPr>
          <w:rFonts w:ascii="Times New Roman" w:eastAsia="Times New Roman" w:hAnsi="Times New Roman" w:cs="Times New Roman"/>
          <w:kern w:val="0"/>
          <w:sz w:val="24"/>
        </w:rPr>
        <w:t>enewable)</w:t>
      </w:r>
    </w:p>
    <w:p w14:paraId="07489159" w14:textId="77777777" w:rsidR="00BE3035"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 xml:space="preserve">(4) </w:t>
      </w:r>
      <w:r w:rsidRPr="00D14FCA">
        <w:rPr>
          <w:rFonts w:ascii="Times New Roman" w:eastAsia="Times New Roman" w:hAnsi="Times New Roman" w:cs="Times New Roman"/>
          <w:b/>
          <w:bCs/>
          <w:kern w:val="0"/>
          <w:sz w:val="24"/>
        </w:rPr>
        <w:t>Working Hours</w:t>
      </w:r>
      <w:r w:rsidRPr="00D14FCA">
        <w:rPr>
          <w:rFonts w:ascii="Times New Roman" w:eastAsia="Times New Roman" w:hAnsi="Times New Roman" w:cs="Times New Roman"/>
          <w:kern w:val="0"/>
          <w:sz w:val="24"/>
        </w:rPr>
        <w:t>: Discretionary labor system for professional work. Basic working hours are from 8:30 AM to 5:15 PM, subject to individual discretion.</w:t>
      </w:r>
    </w:p>
    <w:p w14:paraId="4A571F0C" w14:textId="77777777" w:rsidR="00BE3035"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 xml:space="preserve">(5) </w:t>
      </w:r>
      <w:r w:rsidRPr="00D14FCA">
        <w:rPr>
          <w:rFonts w:ascii="Times New Roman" w:eastAsia="Times New Roman" w:hAnsi="Times New Roman" w:cs="Times New Roman"/>
          <w:b/>
          <w:bCs/>
          <w:kern w:val="0"/>
          <w:sz w:val="24"/>
        </w:rPr>
        <w:t>Holidays</w:t>
      </w:r>
      <w:r w:rsidRPr="00D14FCA">
        <w:rPr>
          <w:rFonts w:ascii="Times New Roman" w:eastAsia="Times New Roman" w:hAnsi="Times New Roman" w:cs="Times New Roman"/>
          <w:kern w:val="0"/>
          <w:sz w:val="24"/>
        </w:rPr>
        <w:t>: Weekends, public holidays, and New Year holidays (December 29 to January 3)</w:t>
      </w:r>
    </w:p>
    <w:p w14:paraId="6FC7BF01" w14:textId="77777777" w:rsidR="00BE3035"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 xml:space="preserve">(6) </w:t>
      </w:r>
      <w:r w:rsidRPr="00D14FCA">
        <w:rPr>
          <w:rFonts w:ascii="Times New Roman" w:eastAsia="Times New Roman" w:hAnsi="Times New Roman" w:cs="Times New Roman"/>
          <w:b/>
          <w:bCs/>
          <w:kern w:val="0"/>
          <w:sz w:val="24"/>
        </w:rPr>
        <w:t>Social Insurance</w:t>
      </w:r>
      <w:r w:rsidRPr="00D14FCA">
        <w:rPr>
          <w:rFonts w:ascii="Times New Roman" w:eastAsia="Times New Roman" w:hAnsi="Times New Roman" w:cs="Times New Roman"/>
          <w:kern w:val="0"/>
          <w:sz w:val="24"/>
        </w:rPr>
        <w:t xml:space="preserve">: Ministry of Education, Culture, Sports, Science and Technology Mutual Aid Association, employment insurance, and workers' compensation insurance. </w:t>
      </w:r>
    </w:p>
    <w:p w14:paraId="03007A7C" w14:textId="0B4EF989" w:rsidR="00D14FCA" w:rsidRPr="00D14FCA"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 xml:space="preserve">Other conditions follow Tohoku University’s employment regulations. </w:t>
      </w:r>
      <w:hyperlink r:id="rId7" w:tgtFrame="_new" w:history="1">
        <w:r w:rsidRPr="00D14FCA">
          <w:rPr>
            <w:rFonts w:ascii="Times New Roman" w:eastAsia="Times New Roman" w:hAnsi="Times New Roman" w:cs="Times New Roman"/>
            <w:color w:val="0000FF"/>
            <w:kern w:val="0"/>
            <w:sz w:val="24"/>
            <w:u w:val="single"/>
          </w:rPr>
          <w:t>Tohoku University Regulations</w:t>
        </w:r>
      </w:hyperlink>
    </w:p>
    <w:p w14:paraId="486E7CA5" w14:textId="77777777" w:rsidR="00BE3035" w:rsidRDefault="00D14FCA" w:rsidP="00D14FCA">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Application Documents</w:t>
      </w:r>
      <w:r w:rsidRPr="00D14FCA">
        <w:rPr>
          <w:rFonts w:ascii="Times New Roman" w:eastAsia="Times New Roman" w:hAnsi="Times New Roman" w:cs="Times New Roman"/>
          <w:kern w:val="0"/>
          <w:sz w:val="24"/>
        </w:rPr>
        <w:t>:</w:t>
      </w:r>
    </w:p>
    <w:p w14:paraId="718FC21D" w14:textId="29F2515A" w:rsidR="00BE3035"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 xml:space="preserve">(1) </w:t>
      </w:r>
      <w:r w:rsidR="00BE3035">
        <w:rPr>
          <w:rFonts w:ascii="Times New Roman" w:eastAsia="Times New Roman" w:hAnsi="Times New Roman" w:cs="Times New Roman"/>
          <w:kern w:val="0"/>
          <w:sz w:val="24"/>
        </w:rPr>
        <w:t>CV</w:t>
      </w:r>
      <w:r w:rsidRPr="00D14FCA">
        <w:rPr>
          <w:rFonts w:ascii="Times New Roman" w:eastAsia="Times New Roman" w:hAnsi="Times New Roman" w:cs="Times New Roman"/>
          <w:kern w:val="0"/>
          <w:sz w:val="24"/>
        </w:rPr>
        <w:t xml:space="preserve"> (Tohoku University format, with a photo attached)</w:t>
      </w:r>
    </w:p>
    <w:p w14:paraId="42F56016" w14:textId="77777777" w:rsidR="00BE3035"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lastRenderedPageBreak/>
        <w:t>(2) List of published papers and conference presentations</w:t>
      </w:r>
    </w:p>
    <w:p w14:paraId="43A96356" w14:textId="77777777" w:rsidR="00BE3035"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(3) Summary of previous research (within one A4 page)</w:t>
      </w:r>
    </w:p>
    <w:p w14:paraId="6F5CB37D" w14:textId="77777777" w:rsidR="00BE3035"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(4) Contact information for 1-2 referees who can provide opinions on the applicant (e.g., email addresses)</w:t>
      </w:r>
    </w:p>
    <w:p w14:paraId="44679EDE" w14:textId="521449B6" w:rsidR="00D14FCA" w:rsidRPr="00D14FCA" w:rsidRDefault="00D14FCA" w:rsidP="00BE3035">
      <w:pPr>
        <w:widowControl/>
        <w:spacing w:before="100" w:beforeAutospacing="1" w:after="100" w:afterAutospacing="1"/>
        <w:ind w:left="720"/>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*Documents (2)-(4) are free format</w:t>
      </w:r>
    </w:p>
    <w:p w14:paraId="382D8026" w14:textId="78EE373A" w:rsidR="002E303A" w:rsidRPr="00A120D0" w:rsidRDefault="00D14FCA" w:rsidP="002E303A">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Application Deadline</w:t>
      </w:r>
      <w:r w:rsidRPr="00D14FCA">
        <w:rPr>
          <w:rFonts w:ascii="Times New Roman" w:eastAsia="Times New Roman" w:hAnsi="Times New Roman" w:cs="Times New Roman"/>
          <w:kern w:val="0"/>
          <w:sz w:val="24"/>
        </w:rPr>
        <w:t>: Applications must arrive by</w:t>
      </w:r>
      <w:r w:rsidRPr="00A120D0">
        <w:rPr>
          <w:rFonts w:ascii="Times New Roman" w:eastAsia="Times New Roman" w:hAnsi="Times New Roman" w:cs="Times New Roman"/>
          <w:kern w:val="0"/>
          <w:sz w:val="24"/>
        </w:rPr>
        <w:t xml:space="preserve"> </w:t>
      </w:r>
      <w:r w:rsidR="004A7BD2" w:rsidRPr="004A7BD2">
        <w:rPr>
          <w:rFonts w:ascii="Times New Roman" w:eastAsia="Times New Roman" w:hAnsi="Times New Roman" w:cs="Times New Roman"/>
          <w:kern w:val="0"/>
          <w:sz w:val="24"/>
        </w:rPr>
        <w:t>December 27</w:t>
      </w:r>
      <w:r w:rsidR="002E303A" w:rsidRPr="00A120D0">
        <w:rPr>
          <w:rFonts w:ascii="Times New Roman" w:eastAsia="Times New Roman" w:hAnsi="Times New Roman" w:cs="Times New Roman"/>
          <w:kern w:val="0"/>
          <w:sz w:val="24"/>
        </w:rPr>
        <w:t xml:space="preserve">, </w:t>
      </w:r>
      <w:r w:rsidRPr="00A120D0">
        <w:rPr>
          <w:rFonts w:ascii="Times New Roman" w:eastAsia="Times New Roman" w:hAnsi="Times New Roman" w:cs="Times New Roman"/>
          <w:kern w:val="0"/>
          <w:sz w:val="24"/>
        </w:rPr>
        <w:t>202</w:t>
      </w:r>
      <w:r w:rsidR="00FA41CE" w:rsidRPr="00A120D0">
        <w:rPr>
          <w:rFonts w:asciiTheme="minorEastAsia" w:hAnsiTheme="minorEastAsia" w:cs="Times New Roman" w:hint="eastAsia"/>
          <w:kern w:val="0"/>
          <w:sz w:val="24"/>
        </w:rPr>
        <w:t>4</w:t>
      </w:r>
      <w:r w:rsidRPr="00A120D0">
        <w:rPr>
          <w:rFonts w:ascii="Times New Roman" w:eastAsia="Times New Roman" w:hAnsi="Times New Roman" w:cs="Times New Roman"/>
          <w:kern w:val="0"/>
          <w:sz w:val="24"/>
        </w:rPr>
        <w:t xml:space="preserve"> (</w:t>
      </w:r>
      <w:r w:rsidR="002E303A" w:rsidRPr="00A120D0">
        <w:rPr>
          <w:rFonts w:ascii="Times New Roman" w:eastAsia="Times New Roman" w:hAnsi="Times New Roman" w:cs="Times New Roman"/>
          <w:kern w:val="0"/>
          <w:sz w:val="24"/>
        </w:rPr>
        <w:t>Fri</w:t>
      </w:r>
      <w:r w:rsidRPr="00A120D0">
        <w:rPr>
          <w:rFonts w:ascii="Times New Roman" w:eastAsia="Times New Roman" w:hAnsi="Times New Roman" w:cs="Times New Roman"/>
          <w:kern w:val="0"/>
          <w:sz w:val="24"/>
        </w:rPr>
        <w:t>day)</w:t>
      </w:r>
      <w:r w:rsidR="002E303A" w:rsidRPr="00A120D0">
        <w:rPr>
          <w:rFonts w:ascii="ＭＳ 明朝" w:eastAsia="ＭＳ 明朝" w:hAnsi="ＭＳ 明朝" w:cs="ＭＳ 明朝" w:hint="eastAsia"/>
          <w:kern w:val="0"/>
          <w:sz w:val="24"/>
        </w:rPr>
        <w:t xml:space="preserve">　</w:t>
      </w:r>
      <w:r w:rsidR="002E303A" w:rsidRPr="00A120D0">
        <w:t xml:space="preserve"> </w:t>
      </w:r>
      <w:r w:rsidR="002E303A" w:rsidRPr="00A120D0">
        <w:rPr>
          <w:rFonts w:ascii="Times New Roman" w:eastAsia="ＭＳ 明朝" w:hAnsi="Times New Roman" w:cs="Times New Roman"/>
          <w:kern w:val="0"/>
          <w:sz w:val="24"/>
        </w:rPr>
        <w:t>*Recruitment may be terminated as soon as a suitable candidate has been selected.</w:t>
      </w:r>
    </w:p>
    <w:p w14:paraId="6C2FE2BE" w14:textId="5E14D728" w:rsidR="00D14FCA" w:rsidRPr="00D14FCA" w:rsidRDefault="00D14FCA" w:rsidP="00D14FCA">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Submission</w:t>
      </w:r>
      <w:r w:rsidRPr="00D14FCA">
        <w:rPr>
          <w:rFonts w:ascii="Times New Roman" w:eastAsia="Times New Roman" w:hAnsi="Times New Roman" w:cs="Times New Roman"/>
          <w:kern w:val="0"/>
          <w:sz w:val="24"/>
        </w:rPr>
        <w:t>: Please send the PDF files of the required documents (1) to (4) via email to kozo.tanaka.d2</w:t>
      </w:r>
      <w:r w:rsidR="00BE3035">
        <w:rPr>
          <w:rFonts w:ascii="Times New Roman" w:eastAsia="Times New Roman" w:hAnsi="Times New Roman" w:cs="Times New Roman"/>
          <w:kern w:val="0"/>
          <w:sz w:val="24"/>
        </w:rPr>
        <w:t>*</w:t>
      </w:r>
      <w:r w:rsidRPr="00D14FCA">
        <w:rPr>
          <w:rFonts w:ascii="Times New Roman" w:eastAsia="Times New Roman" w:hAnsi="Times New Roman" w:cs="Times New Roman"/>
          <w:kern w:val="0"/>
          <w:sz w:val="24"/>
        </w:rPr>
        <w:t>tohoku.ac.jp</w:t>
      </w:r>
      <w:r w:rsidR="00BE3035">
        <w:rPr>
          <w:rFonts w:ascii="Times New Roman" w:eastAsia="Times New Roman" w:hAnsi="Times New Roman" w:cs="Times New Roman"/>
          <w:kern w:val="0"/>
          <w:sz w:val="24"/>
        </w:rPr>
        <w:t xml:space="preserve"> (replace * to @)</w:t>
      </w:r>
      <w:r w:rsidRPr="00D14FCA">
        <w:rPr>
          <w:rFonts w:ascii="Times New Roman" w:eastAsia="Times New Roman" w:hAnsi="Times New Roman" w:cs="Times New Roman"/>
          <w:kern w:val="0"/>
          <w:sz w:val="24"/>
        </w:rPr>
        <w:t>. Note that application documents will not be returned.</w:t>
      </w:r>
    </w:p>
    <w:p w14:paraId="041A9447" w14:textId="77777777" w:rsidR="00D14FCA" w:rsidRPr="00D14FCA" w:rsidRDefault="00D14FCA" w:rsidP="00D14FCA">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Contact Information</w:t>
      </w:r>
      <w:r w:rsidRPr="00D14FCA">
        <w:rPr>
          <w:rFonts w:ascii="Times New Roman" w:eastAsia="Times New Roman" w:hAnsi="Times New Roman" w:cs="Times New Roman"/>
          <w:kern w:val="0"/>
          <w:sz w:val="24"/>
        </w:rPr>
        <w:t>:</w:t>
      </w:r>
    </w:p>
    <w:p w14:paraId="0AB72803" w14:textId="525EC396" w:rsidR="00D14FCA" w:rsidRPr="00D14FCA" w:rsidRDefault="00D14FCA" w:rsidP="00D14FCA">
      <w:pPr>
        <w:widowControl/>
        <w:numPr>
          <w:ilvl w:val="1"/>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Contact Person</w:t>
      </w:r>
      <w:r w:rsidRPr="00D14FCA">
        <w:rPr>
          <w:rFonts w:ascii="Times New Roman" w:eastAsia="Times New Roman" w:hAnsi="Times New Roman" w:cs="Times New Roman"/>
          <w:kern w:val="0"/>
          <w:sz w:val="24"/>
        </w:rPr>
        <w:t>: Kozo Tanaka, Laboratory of Nucleic Acid Modifications and Damage Response, Center for Environmental Response and Aging, Institute of Development, Aging and Cancer, Tohoku University</w:t>
      </w:r>
    </w:p>
    <w:p w14:paraId="2F86A1C1" w14:textId="7D39D7DC" w:rsidR="00D14FCA" w:rsidRPr="00D14FCA" w:rsidRDefault="00D14FCA" w:rsidP="00D14FCA">
      <w:pPr>
        <w:widowControl/>
        <w:numPr>
          <w:ilvl w:val="1"/>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Email</w:t>
      </w:r>
      <w:r w:rsidRPr="00D14FCA">
        <w:rPr>
          <w:rFonts w:ascii="Times New Roman" w:eastAsia="Times New Roman" w:hAnsi="Times New Roman" w:cs="Times New Roman"/>
          <w:kern w:val="0"/>
          <w:sz w:val="24"/>
        </w:rPr>
        <w:t>: kozo.tanaka.d2</w:t>
      </w:r>
      <w:r w:rsidR="00BE3035">
        <w:rPr>
          <w:rFonts w:ascii="Times New Roman" w:eastAsia="Times New Roman" w:hAnsi="Times New Roman" w:cs="Times New Roman"/>
          <w:kern w:val="0"/>
          <w:sz w:val="24"/>
        </w:rPr>
        <w:t>*</w:t>
      </w:r>
      <w:r w:rsidRPr="00D14FCA">
        <w:rPr>
          <w:rFonts w:ascii="Times New Roman" w:eastAsia="Times New Roman" w:hAnsi="Times New Roman" w:cs="Times New Roman"/>
          <w:kern w:val="0"/>
          <w:sz w:val="24"/>
        </w:rPr>
        <w:t>tohoku.ac.jp</w:t>
      </w:r>
      <w:r w:rsidR="00BE3035">
        <w:rPr>
          <w:rFonts w:ascii="Times New Roman" w:eastAsia="Times New Roman" w:hAnsi="Times New Roman" w:cs="Times New Roman"/>
          <w:kern w:val="0"/>
          <w:sz w:val="24"/>
        </w:rPr>
        <w:t xml:space="preserve"> (replace * to @)</w:t>
      </w:r>
    </w:p>
    <w:p w14:paraId="5AF83876" w14:textId="77777777" w:rsidR="00D14FCA" w:rsidRPr="00D14FCA" w:rsidRDefault="00D14FCA" w:rsidP="00D14FCA">
      <w:pPr>
        <w:widowControl/>
        <w:numPr>
          <w:ilvl w:val="1"/>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Phone</w:t>
      </w:r>
      <w:r w:rsidRPr="00D14FCA">
        <w:rPr>
          <w:rFonts w:ascii="Times New Roman" w:eastAsia="Times New Roman" w:hAnsi="Times New Roman" w:cs="Times New Roman"/>
          <w:kern w:val="0"/>
          <w:sz w:val="24"/>
        </w:rPr>
        <w:t>: 022-717-8491</w:t>
      </w:r>
    </w:p>
    <w:p w14:paraId="7F9AEE6A" w14:textId="77777777" w:rsidR="00D14FCA" w:rsidRPr="00D14FCA" w:rsidRDefault="00D14FCA" w:rsidP="00D14FCA">
      <w:pPr>
        <w:widowControl/>
        <w:numPr>
          <w:ilvl w:val="0"/>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b/>
          <w:bCs/>
          <w:kern w:val="0"/>
          <w:sz w:val="24"/>
        </w:rPr>
        <w:t>Remarks</w:t>
      </w:r>
      <w:r w:rsidRPr="00D14FCA">
        <w:rPr>
          <w:rFonts w:ascii="Times New Roman" w:eastAsia="Times New Roman" w:hAnsi="Times New Roman" w:cs="Times New Roman"/>
          <w:kern w:val="0"/>
          <w:sz w:val="24"/>
        </w:rPr>
        <w:t>:</w:t>
      </w:r>
    </w:p>
    <w:p w14:paraId="75B959C2" w14:textId="77777777" w:rsidR="00D14FCA" w:rsidRPr="00D14FCA" w:rsidRDefault="00D14FCA" w:rsidP="00D14FCA">
      <w:pPr>
        <w:widowControl/>
        <w:numPr>
          <w:ilvl w:val="1"/>
          <w:numId w:val="1"/>
        </w:numPr>
        <w:spacing w:before="100" w:beforeAutospacing="1"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Applicants may be requested to give a presentation during the selection process.</w:t>
      </w:r>
    </w:p>
    <w:p w14:paraId="38EF7A77" w14:textId="77777777" w:rsidR="00AD0C0C" w:rsidRPr="00AD0C0C" w:rsidRDefault="00D14FCA" w:rsidP="00AD0C0C">
      <w:pPr>
        <w:widowControl/>
        <w:numPr>
          <w:ilvl w:val="1"/>
          <w:numId w:val="1"/>
        </w:numPr>
        <w:spacing w:before="100" w:before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Tohoku University promotes activities to enhance diversity, equity, and inclusion (DEI) and encourages applications from diverse candidates.</w:t>
      </w:r>
    </w:p>
    <w:p w14:paraId="62B54E0D" w14:textId="17D6CDEB" w:rsidR="00D14FCA" w:rsidRPr="00AD0C0C" w:rsidRDefault="00D14FCA" w:rsidP="00AD0C0C">
      <w:pPr>
        <w:widowControl/>
        <w:ind w:left="1080" w:firstLineChars="200" w:firstLine="480"/>
        <w:jc w:val="left"/>
        <w:rPr>
          <w:rFonts w:ascii="Times New Roman" w:eastAsia="Times New Roman" w:hAnsi="Times New Roman" w:cs="Times New Roman"/>
          <w:kern w:val="0"/>
          <w:sz w:val="24"/>
        </w:rPr>
      </w:pPr>
      <w:r w:rsidRPr="00AD0C0C">
        <w:rPr>
          <w:rFonts w:ascii="Times New Roman" w:eastAsia="Times New Roman" w:hAnsi="Times New Roman" w:cs="Times New Roman"/>
          <w:kern w:val="0"/>
          <w:sz w:val="24"/>
        </w:rPr>
        <w:t xml:space="preserve"> </w:t>
      </w:r>
      <w:hyperlink r:id="rId8" w:tgtFrame="_new" w:history="1">
        <w:r w:rsidRPr="00AD0C0C">
          <w:rPr>
            <w:rFonts w:ascii="Times New Roman" w:eastAsia="Times New Roman" w:hAnsi="Times New Roman" w:cs="Times New Roman"/>
            <w:color w:val="0000FF"/>
            <w:kern w:val="0"/>
            <w:sz w:val="24"/>
            <w:u w:val="single"/>
          </w:rPr>
          <w:t>Tohoku University DEI Promotion Statement</w:t>
        </w:r>
      </w:hyperlink>
    </w:p>
    <w:p w14:paraId="60803C2F" w14:textId="77777777" w:rsidR="00D14FCA" w:rsidRPr="00D14FCA" w:rsidRDefault="00D14FCA" w:rsidP="00AD0C0C">
      <w:pPr>
        <w:widowControl/>
        <w:numPr>
          <w:ilvl w:val="1"/>
          <w:numId w:val="1"/>
        </w:numPr>
        <w:spacing w:after="100" w:afterAutospacing="1"/>
        <w:jc w:val="left"/>
        <w:rPr>
          <w:rFonts w:ascii="Times New Roman" w:eastAsia="Times New Roman" w:hAnsi="Times New Roman" w:cs="Times New Roman"/>
          <w:kern w:val="0"/>
          <w:sz w:val="24"/>
        </w:rPr>
      </w:pPr>
      <w:r w:rsidRPr="00D14FCA">
        <w:rPr>
          <w:rFonts w:ascii="Times New Roman" w:eastAsia="Times New Roman" w:hAnsi="Times New Roman" w:cs="Times New Roman"/>
          <w:kern w:val="0"/>
          <w:sz w:val="24"/>
        </w:rPr>
        <w:t>In accordance with the Equal Employment Opportunity Law for Men and Women, Article 8, women will be given preference if they have equivalent qualifications, as part of efforts to improve the employment rate of female faculty members.</w:t>
      </w:r>
    </w:p>
    <w:p w14:paraId="5CF52E48" w14:textId="77777777" w:rsidR="00E609D8" w:rsidRPr="00E609D8" w:rsidRDefault="00E609D8" w:rsidP="00E609D8">
      <w:pPr>
        <w:widowControl/>
        <w:numPr>
          <w:ilvl w:val="1"/>
          <w:numId w:val="1"/>
        </w:numPr>
        <w:jc w:val="left"/>
        <w:rPr>
          <w:rFonts w:ascii="Times New Roman" w:eastAsia="Times New Roman" w:hAnsi="Times New Roman" w:cs="Times New Roman"/>
          <w:kern w:val="0"/>
          <w:sz w:val="24"/>
        </w:rPr>
      </w:pPr>
      <w:r w:rsidRPr="00E609D8">
        <w:rPr>
          <w:rFonts w:ascii="Times New Roman" w:eastAsia="Times New Roman" w:hAnsi="Times New Roman" w:cs="Times New Roman"/>
          <w:kern w:val="0"/>
          <w:sz w:val="24"/>
        </w:rPr>
        <w:t>Tohoku University has published ‘Tohoku University-Live as Who You Are-Guidelines for Gender and Sexual Diversity' to provide explanations and details of how those at the university should respond with respect to diverse sexuality. The purpose of the guidelines is to create an environment in which all students, faculty, and staff respect diverse sexuality in their academic, research, and professional activities. Please see the Tohoku University Center for Gender Equality Promotion website:</w:t>
      </w:r>
    </w:p>
    <w:p w14:paraId="3291D3C2" w14:textId="28287C9F" w:rsidR="00D14FCA" w:rsidRPr="00E609D8" w:rsidRDefault="00E609D8" w:rsidP="00E609D8">
      <w:pPr>
        <w:widowControl/>
        <w:spacing w:after="100" w:afterAutospacing="1"/>
        <w:ind w:left="1080"/>
        <w:jc w:val="left"/>
        <w:rPr>
          <w:rFonts w:ascii="Times New Roman" w:eastAsia="Times New Roman" w:hAnsi="Times New Roman" w:cs="Times New Roman"/>
          <w:kern w:val="0"/>
          <w:sz w:val="24"/>
        </w:rPr>
      </w:pPr>
      <w:r>
        <w:rPr>
          <w:rFonts w:ascii="Times New Roman" w:hAnsi="Times New Roman" w:cs="Times New Roman" w:hint="eastAsia"/>
          <w:kern w:val="0"/>
          <w:sz w:val="24"/>
        </w:rPr>
        <w:t xml:space="preserve">　</w:t>
      </w:r>
      <w:r w:rsidR="00DE1BCE">
        <w:rPr>
          <w:rFonts w:ascii="Times New Roman" w:hAnsi="Times New Roman" w:cs="Times New Roman" w:hint="eastAsia"/>
          <w:kern w:val="0"/>
          <w:sz w:val="24"/>
        </w:rPr>
        <w:t xml:space="preserve">　</w:t>
      </w:r>
      <w:hyperlink r:id="rId9" w:tgtFrame="_new" w:history="1">
        <w:r w:rsidR="00D14FCA" w:rsidRPr="00E609D8">
          <w:rPr>
            <w:rFonts w:ascii="Times New Roman" w:eastAsia="Times New Roman" w:hAnsi="Times New Roman" w:cs="Times New Roman"/>
            <w:color w:val="0000FF"/>
            <w:kern w:val="0"/>
            <w:sz w:val="24"/>
            <w:u w:val="single"/>
          </w:rPr>
          <w:t>Tohoku University Gender Diversity Guidelines</w:t>
        </w:r>
      </w:hyperlink>
    </w:p>
    <w:p w14:paraId="19E46B08" w14:textId="77777777" w:rsidR="00E609D8" w:rsidRPr="00E609D8" w:rsidRDefault="00E609D8" w:rsidP="00E609D8">
      <w:pPr>
        <w:widowControl/>
        <w:numPr>
          <w:ilvl w:val="1"/>
          <w:numId w:val="1"/>
        </w:numPr>
        <w:spacing w:before="100" w:beforeAutospacing="1" w:after="100" w:afterAutospacing="1"/>
        <w:jc w:val="left"/>
        <w:rPr>
          <w:rFonts w:ascii="Times New Roman" w:eastAsia="Times New Roman" w:hAnsi="Times New Roman" w:cs="Times New Roman"/>
          <w:kern w:val="0"/>
          <w:sz w:val="24"/>
        </w:rPr>
      </w:pPr>
      <w:r w:rsidRPr="00E609D8">
        <w:rPr>
          <w:rFonts w:ascii="Times New Roman" w:eastAsia="Times New Roman" w:hAnsi="Times New Roman" w:cs="Times New Roman"/>
          <w:kern w:val="0"/>
          <w:sz w:val="24"/>
        </w:rPr>
        <w:lastRenderedPageBreak/>
        <w:t>Tohoku University has the largest on-campus childcare system of all Japanese national universities. This network comprises three nurseries: Kawauchi Keyaki Nursery school (capacity: 22) and Aobayama Midori Nursery school (116), both open to all university employees, as well as Hoshinoko Nursery school (120), which is open to employees working at Tohoku University Hospital. In addition, Tohoku University Hospital runs a childcare room for mildly ill and convalescent children which is available to all university employees</w:t>
      </w:r>
    </w:p>
    <w:p w14:paraId="256DA6CB" w14:textId="6AA2B704" w:rsidR="00E609D8" w:rsidRPr="00E609D8" w:rsidRDefault="00E609D8" w:rsidP="00DE1BCE">
      <w:pPr>
        <w:widowControl/>
        <w:numPr>
          <w:ilvl w:val="1"/>
          <w:numId w:val="1"/>
        </w:numPr>
        <w:spacing w:before="100" w:beforeAutospacing="1"/>
        <w:jc w:val="left"/>
        <w:rPr>
          <w:rFonts w:ascii="Times New Roman" w:eastAsia="Times New Roman" w:hAnsi="Times New Roman" w:cs="Times New Roman"/>
          <w:kern w:val="0"/>
          <w:sz w:val="24"/>
        </w:rPr>
      </w:pPr>
      <w:r w:rsidRPr="00E609D8">
        <w:rPr>
          <w:rFonts w:ascii="Times New Roman" w:eastAsia="Times New Roman" w:hAnsi="Times New Roman" w:cs="Times New Roman"/>
          <w:kern w:val="0"/>
          <w:sz w:val="24"/>
        </w:rPr>
        <w:t xml:space="preserve">See the following website for information on these and other programs that Tohoku University runs to assist work-life balance, to support researchers, and to advance gender equality, including measures to promote childcare leave among male employees. </w:t>
      </w:r>
    </w:p>
    <w:p w14:paraId="14CA89AB" w14:textId="0C1EC2C0" w:rsidR="00E609D8" w:rsidRPr="00E609D8" w:rsidRDefault="00E609D8" w:rsidP="00DE1BCE">
      <w:pPr>
        <w:widowControl/>
        <w:ind w:left="1440" w:firstLineChars="100" w:firstLine="210"/>
        <w:jc w:val="left"/>
        <w:rPr>
          <w:rFonts w:ascii="Times New Roman" w:eastAsia="Times New Roman" w:hAnsi="Times New Roman" w:cs="Times New Roman"/>
          <w:kern w:val="0"/>
          <w:sz w:val="24"/>
        </w:rPr>
      </w:pPr>
      <w:hyperlink r:id="rId10" w:history="1">
        <w:r w:rsidRPr="00DE1BCE">
          <w:rPr>
            <w:rStyle w:val="ad"/>
            <w:rFonts w:ascii="Times New Roman" w:eastAsia="Times New Roman" w:hAnsi="Times New Roman" w:cs="Times New Roman"/>
            <w:kern w:val="0"/>
            <w:sz w:val="24"/>
          </w:rPr>
          <w:t xml:space="preserve">Center for Diversity,Equity,and Inclusion </w:t>
        </w:r>
      </w:hyperlink>
    </w:p>
    <w:p w14:paraId="6BB82E74" w14:textId="26A9F664" w:rsidR="00D14FCA" w:rsidRPr="00D14FCA" w:rsidRDefault="00E609D8" w:rsidP="00DE1BCE">
      <w:pPr>
        <w:widowControl/>
        <w:spacing w:before="100" w:beforeAutospacing="1"/>
        <w:ind w:left="1440" w:firstLineChars="100" w:firstLine="210"/>
        <w:jc w:val="left"/>
        <w:rPr>
          <w:rFonts w:ascii="Times New Roman" w:eastAsia="Times New Roman" w:hAnsi="Times New Roman" w:cs="Times New Roman"/>
          <w:kern w:val="0"/>
          <w:sz w:val="24"/>
        </w:rPr>
      </w:pPr>
      <w:hyperlink r:id="rId11" w:history="1">
        <w:r w:rsidRPr="00DE1BCE">
          <w:rPr>
            <w:rStyle w:val="ad"/>
            <w:rFonts w:ascii="Times New Roman" w:eastAsia="Times New Roman" w:hAnsi="Times New Roman" w:cs="Times New Roman"/>
            <w:kern w:val="0"/>
            <w:sz w:val="24"/>
          </w:rPr>
          <w:t xml:space="preserve">Human Resources and Planning Department </w:t>
        </w:r>
      </w:hyperlink>
      <w:r w:rsidR="00DE1BCE" w:rsidRPr="00D14FCA">
        <w:rPr>
          <w:rFonts w:ascii="Times New Roman" w:eastAsia="Times New Roman" w:hAnsi="Times New Roman" w:cs="Times New Roman"/>
          <w:kern w:val="0"/>
          <w:sz w:val="24"/>
        </w:rPr>
        <w:t xml:space="preserve"> </w:t>
      </w:r>
    </w:p>
    <w:p w14:paraId="73EA5F68" w14:textId="77777777" w:rsidR="006F0996" w:rsidRDefault="006F0996"/>
    <w:sectPr w:rsidR="006F0996">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5220A" w14:textId="77777777" w:rsidR="00E03BE2" w:rsidRDefault="00E03BE2" w:rsidP="00212293">
      <w:r>
        <w:separator/>
      </w:r>
    </w:p>
  </w:endnote>
  <w:endnote w:type="continuationSeparator" w:id="0">
    <w:p w14:paraId="7CA239BD" w14:textId="77777777" w:rsidR="00E03BE2" w:rsidRDefault="00E03BE2" w:rsidP="0021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ptos Display">
    <w:altName w:val="Cambria"/>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DF354" w14:textId="77777777" w:rsidR="00E03BE2" w:rsidRDefault="00E03BE2" w:rsidP="00212293">
      <w:r>
        <w:separator/>
      </w:r>
    </w:p>
  </w:footnote>
  <w:footnote w:type="continuationSeparator" w:id="0">
    <w:p w14:paraId="56E71B20" w14:textId="77777777" w:rsidR="00E03BE2" w:rsidRDefault="00E03BE2" w:rsidP="0021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1E33"/>
    <w:multiLevelType w:val="multilevel"/>
    <w:tmpl w:val="8DE633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06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CA"/>
    <w:rsid w:val="00000965"/>
    <w:rsid w:val="00001285"/>
    <w:rsid w:val="00004137"/>
    <w:rsid w:val="00004AC3"/>
    <w:rsid w:val="00005881"/>
    <w:rsid w:val="000061EF"/>
    <w:rsid w:val="00006220"/>
    <w:rsid w:val="00014D99"/>
    <w:rsid w:val="00016515"/>
    <w:rsid w:val="00016D9B"/>
    <w:rsid w:val="0002056B"/>
    <w:rsid w:val="00021560"/>
    <w:rsid w:val="00021FCE"/>
    <w:rsid w:val="00023D08"/>
    <w:rsid w:val="00025244"/>
    <w:rsid w:val="00031CAC"/>
    <w:rsid w:val="000333FC"/>
    <w:rsid w:val="000401ED"/>
    <w:rsid w:val="0004057E"/>
    <w:rsid w:val="000449DE"/>
    <w:rsid w:val="00046748"/>
    <w:rsid w:val="00046C34"/>
    <w:rsid w:val="00050149"/>
    <w:rsid w:val="0005209E"/>
    <w:rsid w:val="00064AB2"/>
    <w:rsid w:val="00065492"/>
    <w:rsid w:val="00067596"/>
    <w:rsid w:val="00070918"/>
    <w:rsid w:val="00071270"/>
    <w:rsid w:val="00072DD9"/>
    <w:rsid w:val="00073787"/>
    <w:rsid w:val="00076649"/>
    <w:rsid w:val="0007732C"/>
    <w:rsid w:val="00082D20"/>
    <w:rsid w:val="000838EE"/>
    <w:rsid w:val="00084CE5"/>
    <w:rsid w:val="00090875"/>
    <w:rsid w:val="00092CB6"/>
    <w:rsid w:val="00093B96"/>
    <w:rsid w:val="000A1D4D"/>
    <w:rsid w:val="000A3035"/>
    <w:rsid w:val="000A4417"/>
    <w:rsid w:val="000A63CF"/>
    <w:rsid w:val="000B7F2D"/>
    <w:rsid w:val="000C1C5D"/>
    <w:rsid w:val="000C46F4"/>
    <w:rsid w:val="000C4CA9"/>
    <w:rsid w:val="000C6741"/>
    <w:rsid w:val="000C7A35"/>
    <w:rsid w:val="000D3452"/>
    <w:rsid w:val="000D6702"/>
    <w:rsid w:val="000E057F"/>
    <w:rsid w:val="000E1D4A"/>
    <w:rsid w:val="000E2877"/>
    <w:rsid w:val="000E3560"/>
    <w:rsid w:val="000E40A6"/>
    <w:rsid w:val="000E4FBA"/>
    <w:rsid w:val="000E5FB9"/>
    <w:rsid w:val="000E6E75"/>
    <w:rsid w:val="000E70D1"/>
    <w:rsid w:val="000F0B35"/>
    <w:rsid w:val="000F0C4C"/>
    <w:rsid w:val="000F36AF"/>
    <w:rsid w:val="000F3857"/>
    <w:rsid w:val="000F536F"/>
    <w:rsid w:val="000F78B4"/>
    <w:rsid w:val="0010047A"/>
    <w:rsid w:val="00101D7A"/>
    <w:rsid w:val="00106D17"/>
    <w:rsid w:val="0011283B"/>
    <w:rsid w:val="0011781F"/>
    <w:rsid w:val="0012545A"/>
    <w:rsid w:val="00130182"/>
    <w:rsid w:val="00132C58"/>
    <w:rsid w:val="00136319"/>
    <w:rsid w:val="00145D03"/>
    <w:rsid w:val="00155E77"/>
    <w:rsid w:val="00156495"/>
    <w:rsid w:val="00160069"/>
    <w:rsid w:val="00164C16"/>
    <w:rsid w:val="00174F66"/>
    <w:rsid w:val="00176B79"/>
    <w:rsid w:val="00177AFA"/>
    <w:rsid w:val="0018121C"/>
    <w:rsid w:val="001820B5"/>
    <w:rsid w:val="0018276A"/>
    <w:rsid w:val="0018492A"/>
    <w:rsid w:val="00184C55"/>
    <w:rsid w:val="00186555"/>
    <w:rsid w:val="00191D1F"/>
    <w:rsid w:val="0019315E"/>
    <w:rsid w:val="0019320B"/>
    <w:rsid w:val="001952B8"/>
    <w:rsid w:val="00195B61"/>
    <w:rsid w:val="00196C21"/>
    <w:rsid w:val="00196DA2"/>
    <w:rsid w:val="001A0675"/>
    <w:rsid w:val="001A1510"/>
    <w:rsid w:val="001A3BF2"/>
    <w:rsid w:val="001A7213"/>
    <w:rsid w:val="001B09DC"/>
    <w:rsid w:val="001B6964"/>
    <w:rsid w:val="001C1A20"/>
    <w:rsid w:val="001C3DDE"/>
    <w:rsid w:val="001C500A"/>
    <w:rsid w:val="001C5329"/>
    <w:rsid w:val="001D62F2"/>
    <w:rsid w:val="001E014C"/>
    <w:rsid w:val="001E23A6"/>
    <w:rsid w:val="001F0A9D"/>
    <w:rsid w:val="001F1BDA"/>
    <w:rsid w:val="001F3ED1"/>
    <w:rsid w:val="001F6DF3"/>
    <w:rsid w:val="00203E81"/>
    <w:rsid w:val="00203F01"/>
    <w:rsid w:val="00204517"/>
    <w:rsid w:val="002062A0"/>
    <w:rsid w:val="00212293"/>
    <w:rsid w:val="002130D4"/>
    <w:rsid w:val="00215BC9"/>
    <w:rsid w:val="00217DE4"/>
    <w:rsid w:val="0022504F"/>
    <w:rsid w:val="0023028A"/>
    <w:rsid w:val="002307B4"/>
    <w:rsid w:val="00230FEE"/>
    <w:rsid w:val="00234787"/>
    <w:rsid w:val="00235BBC"/>
    <w:rsid w:val="002369B0"/>
    <w:rsid w:val="00241393"/>
    <w:rsid w:val="00244CDB"/>
    <w:rsid w:val="00244D90"/>
    <w:rsid w:val="00247637"/>
    <w:rsid w:val="00256FCF"/>
    <w:rsid w:val="00261361"/>
    <w:rsid w:val="00262463"/>
    <w:rsid w:val="002644E8"/>
    <w:rsid w:val="00265EBE"/>
    <w:rsid w:val="002670CA"/>
    <w:rsid w:val="00272768"/>
    <w:rsid w:val="00276779"/>
    <w:rsid w:val="002769C8"/>
    <w:rsid w:val="00280ADA"/>
    <w:rsid w:val="00284171"/>
    <w:rsid w:val="00286B56"/>
    <w:rsid w:val="00290498"/>
    <w:rsid w:val="00293CF3"/>
    <w:rsid w:val="002972B9"/>
    <w:rsid w:val="00297604"/>
    <w:rsid w:val="002A511B"/>
    <w:rsid w:val="002A7815"/>
    <w:rsid w:val="002A7E7B"/>
    <w:rsid w:val="002B2CE7"/>
    <w:rsid w:val="002B3FDB"/>
    <w:rsid w:val="002B7754"/>
    <w:rsid w:val="002B7BE4"/>
    <w:rsid w:val="002C0FB8"/>
    <w:rsid w:val="002C273D"/>
    <w:rsid w:val="002D35FE"/>
    <w:rsid w:val="002D4088"/>
    <w:rsid w:val="002D58AE"/>
    <w:rsid w:val="002D5DD3"/>
    <w:rsid w:val="002E16BA"/>
    <w:rsid w:val="002E2F7B"/>
    <w:rsid w:val="002E303A"/>
    <w:rsid w:val="002E7F2D"/>
    <w:rsid w:val="002F2056"/>
    <w:rsid w:val="002F2595"/>
    <w:rsid w:val="002F493C"/>
    <w:rsid w:val="00300D9C"/>
    <w:rsid w:val="0030134B"/>
    <w:rsid w:val="0030585D"/>
    <w:rsid w:val="00306B9D"/>
    <w:rsid w:val="00306DDC"/>
    <w:rsid w:val="00307104"/>
    <w:rsid w:val="0031102B"/>
    <w:rsid w:val="003161C7"/>
    <w:rsid w:val="003173F2"/>
    <w:rsid w:val="0032509E"/>
    <w:rsid w:val="00325A86"/>
    <w:rsid w:val="00330FA9"/>
    <w:rsid w:val="00343EBB"/>
    <w:rsid w:val="00345A9C"/>
    <w:rsid w:val="00353DA5"/>
    <w:rsid w:val="00361347"/>
    <w:rsid w:val="00361CF0"/>
    <w:rsid w:val="0036415E"/>
    <w:rsid w:val="00366358"/>
    <w:rsid w:val="00373802"/>
    <w:rsid w:val="0038201D"/>
    <w:rsid w:val="00385242"/>
    <w:rsid w:val="0038567E"/>
    <w:rsid w:val="00392E33"/>
    <w:rsid w:val="00394E78"/>
    <w:rsid w:val="00396241"/>
    <w:rsid w:val="00396FFD"/>
    <w:rsid w:val="00397751"/>
    <w:rsid w:val="003A0B46"/>
    <w:rsid w:val="003A5808"/>
    <w:rsid w:val="003B0B5E"/>
    <w:rsid w:val="003B1F8E"/>
    <w:rsid w:val="003B32B3"/>
    <w:rsid w:val="003B58F7"/>
    <w:rsid w:val="003C1B2F"/>
    <w:rsid w:val="003C2630"/>
    <w:rsid w:val="003C3554"/>
    <w:rsid w:val="003C4C76"/>
    <w:rsid w:val="003D22D4"/>
    <w:rsid w:val="003D4A5D"/>
    <w:rsid w:val="003D54F5"/>
    <w:rsid w:val="003D5B4A"/>
    <w:rsid w:val="003E3164"/>
    <w:rsid w:val="003F5C26"/>
    <w:rsid w:val="003F5C3C"/>
    <w:rsid w:val="003F70A2"/>
    <w:rsid w:val="003F7A13"/>
    <w:rsid w:val="004039FC"/>
    <w:rsid w:val="00404967"/>
    <w:rsid w:val="0040588A"/>
    <w:rsid w:val="00410751"/>
    <w:rsid w:val="0041500A"/>
    <w:rsid w:val="00415405"/>
    <w:rsid w:val="004162F5"/>
    <w:rsid w:val="00416928"/>
    <w:rsid w:val="00421C1F"/>
    <w:rsid w:val="00422611"/>
    <w:rsid w:val="00424B3E"/>
    <w:rsid w:val="004308A1"/>
    <w:rsid w:val="00430BE4"/>
    <w:rsid w:val="00433FCA"/>
    <w:rsid w:val="00436D66"/>
    <w:rsid w:val="004445C0"/>
    <w:rsid w:val="00445651"/>
    <w:rsid w:val="0045038C"/>
    <w:rsid w:val="004540F3"/>
    <w:rsid w:val="00455406"/>
    <w:rsid w:val="00455A0B"/>
    <w:rsid w:val="00456DB6"/>
    <w:rsid w:val="00465B61"/>
    <w:rsid w:val="004712FD"/>
    <w:rsid w:val="004742C6"/>
    <w:rsid w:val="00477638"/>
    <w:rsid w:val="00482C72"/>
    <w:rsid w:val="004849FF"/>
    <w:rsid w:val="0048504A"/>
    <w:rsid w:val="00487FCD"/>
    <w:rsid w:val="00492339"/>
    <w:rsid w:val="00492BC0"/>
    <w:rsid w:val="00493CDD"/>
    <w:rsid w:val="0049740D"/>
    <w:rsid w:val="004978CA"/>
    <w:rsid w:val="004A050B"/>
    <w:rsid w:val="004A08CA"/>
    <w:rsid w:val="004A3BFB"/>
    <w:rsid w:val="004A7BD2"/>
    <w:rsid w:val="004B0E4C"/>
    <w:rsid w:val="004B22FB"/>
    <w:rsid w:val="004B4DB8"/>
    <w:rsid w:val="004B66FD"/>
    <w:rsid w:val="004B7E2B"/>
    <w:rsid w:val="004C013E"/>
    <w:rsid w:val="004C0393"/>
    <w:rsid w:val="004C0EEE"/>
    <w:rsid w:val="004C4558"/>
    <w:rsid w:val="004C6857"/>
    <w:rsid w:val="004C714B"/>
    <w:rsid w:val="004D06C1"/>
    <w:rsid w:val="004D268E"/>
    <w:rsid w:val="004D2E1F"/>
    <w:rsid w:val="004D4DC6"/>
    <w:rsid w:val="004E1F84"/>
    <w:rsid w:val="004E2EDC"/>
    <w:rsid w:val="004E40FC"/>
    <w:rsid w:val="004E77DE"/>
    <w:rsid w:val="004F0823"/>
    <w:rsid w:val="004F3256"/>
    <w:rsid w:val="004F3707"/>
    <w:rsid w:val="004F6E8A"/>
    <w:rsid w:val="004F793B"/>
    <w:rsid w:val="005003E3"/>
    <w:rsid w:val="00500FD6"/>
    <w:rsid w:val="005107E9"/>
    <w:rsid w:val="0051163A"/>
    <w:rsid w:val="00512103"/>
    <w:rsid w:val="0051358C"/>
    <w:rsid w:val="00513866"/>
    <w:rsid w:val="0051612E"/>
    <w:rsid w:val="0051678A"/>
    <w:rsid w:val="00516ADB"/>
    <w:rsid w:val="00517F68"/>
    <w:rsid w:val="00520D97"/>
    <w:rsid w:val="0052252D"/>
    <w:rsid w:val="00526BBB"/>
    <w:rsid w:val="00526C37"/>
    <w:rsid w:val="0053263B"/>
    <w:rsid w:val="00532F90"/>
    <w:rsid w:val="005333D0"/>
    <w:rsid w:val="005348AE"/>
    <w:rsid w:val="00535D4E"/>
    <w:rsid w:val="00536FD3"/>
    <w:rsid w:val="00537D9F"/>
    <w:rsid w:val="005419E3"/>
    <w:rsid w:val="0054231F"/>
    <w:rsid w:val="005423FF"/>
    <w:rsid w:val="00542DA2"/>
    <w:rsid w:val="00544A15"/>
    <w:rsid w:val="005452A0"/>
    <w:rsid w:val="00547311"/>
    <w:rsid w:val="005477C2"/>
    <w:rsid w:val="00550086"/>
    <w:rsid w:val="005504E0"/>
    <w:rsid w:val="0055243A"/>
    <w:rsid w:val="00552EB9"/>
    <w:rsid w:val="0055379C"/>
    <w:rsid w:val="0055642D"/>
    <w:rsid w:val="005573CC"/>
    <w:rsid w:val="0056283E"/>
    <w:rsid w:val="00571672"/>
    <w:rsid w:val="005724CF"/>
    <w:rsid w:val="00573827"/>
    <w:rsid w:val="005844C7"/>
    <w:rsid w:val="00585689"/>
    <w:rsid w:val="00585DD4"/>
    <w:rsid w:val="00587A31"/>
    <w:rsid w:val="005905B6"/>
    <w:rsid w:val="00590E83"/>
    <w:rsid w:val="00591C85"/>
    <w:rsid w:val="00593554"/>
    <w:rsid w:val="0059414D"/>
    <w:rsid w:val="005959C7"/>
    <w:rsid w:val="00597045"/>
    <w:rsid w:val="005A005E"/>
    <w:rsid w:val="005A649E"/>
    <w:rsid w:val="005A6D83"/>
    <w:rsid w:val="005B46F2"/>
    <w:rsid w:val="005D1DD2"/>
    <w:rsid w:val="005D2917"/>
    <w:rsid w:val="005D2AE1"/>
    <w:rsid w:val="005D477F"/>
    <w:rsid w:val="005D62B9"/>
    <w:rsid w:val="005D643B"/>
    <w:rsid w:val="005E1587"/>
    <w:rsid w:val="005E28D6"/>
    <w:rsid w:val="005F0A3C"/>
    <w:rsid w:val="005F3AE4"/>
    <w:rsid w:val="005F3BE2"/>
    <w:rsid w:val="005F477C"/>
    <w:rsid w:val="005F4E31"/>
    <w:rsid w:val="005F5D9D"/>
    <w:rsid w:val="00603128"/>
    <w:rsid w:val="00603EA5"/>
    <w:rsid w:val="0060580A"/>
    <w:rsid w:val="00610A05"/>
    <w:rsid w:val="00611355"/>
    <w:rsid w:val="006118DA"/>
    <w:rsid w:val="006120CC"/>
    <w:rsid w:val="006140B6"/>
    <w:rsid w:val="00620BB6"/>
    <w:rsid w:val="0062202E"/>
    <w:rsid w:val="00625FE1"/>
    <w:rsid w:val="00632E9C"/>
    <w:rsid w:val="00640AB1"/>
    <w:rsid w:val="0064157F"/>
    <w:rsid w:val="00643688"/>
    <w:rsid w:val="0064436D"/>
    <w:rsid w:val="00646EAE"/>
    <w:rsid w:val="006506D9"/>
    <w:rsid w:val="00652674"/>
    <w:rsid w:val="00654423"/>
    <w:rsid w:val="0065458D"/>
    <w:rsid w:val="00655C98"/>
    <w:rsid w:val="00655F58"/>
    <w:rsid w:val="006564F9"/>
    <w:rsid w:val="006616C1"/>
    <w:rsid w:val="006632C9"/>
    <w:rsid w:val="00665A8F"/>
    <w:rsid w:val="00665EAE"/>
    <w:rsid w:val="00666A00"/>
    <w:rsid w:val="0067174F"/>
    <w:rsid w:val="00671F1F"/>
    <w:rsid w:val="00676757"/>
    <w:rsid w:val="00683198"/>
    <w:rsid w:val="00683306"/>
    <w:rsid w:val="0068333E"/>
    <w:rsid w:val="006869A7"/>
    <w:rsid w:val="00687418"/>
    <w:rsid w:val="00687F14"/>
    <w:rsid w:val="00690083"/>
    <w:rsid w:val="006905D8"/>
    <w:rsid w:val="0069529D"/>
    <w:rsid w:val="006A2EDA"/>
    <w:rsid w:val="006A54A8"/>
    <w:rsid w:val="006B7C93"/>
    <w:rsid w:val="006C18AE"/>
    <w:rsid w:val="006C69CE"/>
    <w:rsid w:val="006C74B3"/>
    <w:rsid w:val="006D282C"/>
    <w:rsid w:val="006D2A56"/>
    <w:rsid w:val="006D3385"/>
    <w:rsid w:val="006D3A4D"/>
    <w:rsid w:val="006D7E6D"/>
    <w:rsid w:val="006E0FF6"/>
    <w:rsid w:val="006E1541"/>
    <w:rsid w:val="006E26B0"/>
    <w:rsid w:val="006E3D5C"/>
    <w:rsid w:val="006E4E04"/>
    <w:rsid w:val="006E630E"/>
    <w:rsid w:val="006E7270"/>
    <w:rsid w:val="006F0996"/>
    <w:rsid w:val="006F4D93"/>
    <w:rsid w:val="00702427"/>
    <w:rsid w:val="0070276E"/>
    <w:rsid w:val="00711836"/>
    <w:rsid w:val="007118A2"/>
    <w:rsid w:val="0071250F"/>
    <w:rsid w:val="00714103"/>
    <w:rsid w:val="007147AF"/>
    <w:rsid w:val="00722F5B"/>
    <w:rsid w:val="0072607B"/>
    <w:rsid w:val="007276DD"/>
    <w:rsid w:val="00730DB0"/>
    <w:rsid w:val="00731956"/>
    <w:rsid w:val="00735302"/>
    <w:rsid w:val="00740D1F"/>
    <w:rsid w:val="00744358"/>
    <w:rsid w:val="007462DA"/>
    <w:rsid w:val="0075084E"/>
    <w:rsid w:val="0075303A"/>
    <w:rsid w:val="00753894"/>
    <w:rsid w:val="00754356"/>
    <w:rsid w:val="007561DC"/>
    <w:rsid w:val="00761617"/>
    <w:rsid w:val="007631ED"/>
    <w:rsid w:val="0076386F"/>
    <w:rsid w:val="007649D8"/>
    <w:rsid w:val="00765818"/>
    <w:rsid w:val="00766941"/>
    <w:rsid w:val="00767E9B"/>
    <w:rsid w:val="00772EC5"/>
    <w:rsid w:val="00773E5A"/>
    <w:rsid w:val="007745F0"/>
    <w:rsid w:val="00776CF2"/>
    <w:rsid w:val="007818D7"/>
    <w:rsid w:val="00781EC4"/>
    <w:rsid w:val="00782FC9"/>
    <w:rsid w:val="0078421A"/>
    <w:rsid w:val="00785C4B"/>
    <w:rsid w:val="0079195D"/>
    <w:rsid w:val="00794009"/>
    <w:rsid w:val="00794A4B"/>
    <w:rsid w:val="007A1B30"/>
    <w:rsid w:val="007A27CD"/>
    <w:rsid w:val="007A6D40"/>
    <w:rsid w:val="007B0801"/>
    <w:rsid w:val="007B2AC3"/>
    <w:rsid w:val="007B4509"/>
    <w:rsid w:val="007B49D8"/>
    <w:rsid w:val="007B5397"/>
    <w:rsid w:val="007B578A"/>
    <w:rsid w:val="007B7833"/>
    <w:rsid w:val="007B793E"/>
    <w:rsid w:val="007C1914"/>
    <w:rsid w:val="007C3762"/>
    <w:rsid w:val="007C3AA1"/>
    <w:rsid w:val="007C446D"/>
    <w:rsid w:val="007C4836"/>
    <w:rsid w:val="007C52A1"/>
    <w:rsid w:val="007C6951"/>
    <w:rsid w:val="007C74A6"/>
    <w:rsid w:val="007D0017"/>
    <w:rsid w:val="007D358A"/>
    <w:rsid w:val="007D37A7"/>
    <w:rsid w:val="007D3E1A"/>
    <w:rsid w:val="007D722F"/>
    <w:rsid w:val="007E0351"/>
    <w:rsid w:val="007E0DE4"/>
    <w:rsid w:val="007E45C4"/>
    <w:rsid w:val="007E60C3"/>
    <w:rsid w:val="007E7591"/>
    <w:rsid w:val="007E77D5"/>
    <w:rsid w:val="007F1DD3"/>
    <w:rsid w:val="007F24F9"/>
    <w:rsid w:val="007F7093"/>
    <w:rsid w:val="007F71B7"/>
    <w:rsid w:val="007F7614"/>
    <w:rsid w:val="008006EB"/>
    <w:rsid w:val="008064E1"/>
    <w:rsid w:val="00812579"/>
    <w:rsid w:val="00812B35"/>
    <w:rsid w:val="0081410A"/>
    <w:rsid w:val="008155DE"/>
    <w:rsid w:val="00815A44"/>
    <w:rsid w:val="00815EB7"/>
    <w:rsid w:val="00822D5E"/>
    <w:rsid w:val="00822D87"/>
    <w:rsid w:val="0082428A"/>
    <w:rsid w:val="008256C2"/>
    <w:rsid w:val="0082579E"/>
    <w:rsid w:val="00825A3E"/>
    <w:rsid w:val="00830BDA"/>
    <w:rsid w:val="00834BF5"/>
    <w:rsid w:val="00835AD2"/>
    <w:rsid w:val="00840971"/>
    <w:rsid w:val="008411EC"/>
    <w:rsid w:val="00844998"/>
    <w:rsid w:val="00850A17"/>
    <w:rsid w:val="008538FA"/>
    <w:rsid w:val="00855D6E"/>
    <w:rsid w:val="00857568"/>
    <w:rsid w:val="008576E7"/>
    <w:rsid w:val="008609B8"/>
    <w:rsid w:val="00870380"/>
    <w:rsid w:val="00870A50"/>
    <w:rsid w:val="00871438"/>
    <w:rsid w:val="00873F54"/>
    <w:rsid w:val="00874539"/>
    <w:rsid w:val="00874BD0"/>
    <w:rsid w:val="00875B90"/>
    <w:rsid w:val="00875EA8"/>
    <w:rsid w:val="00875F25"/>
    <w:rsid w:val="00883ED1"/>
    <w:rsid w:val="00883F37"/>
    <w:rsid w:val="008875D8"/>
    <w:rsid w:val="00887960"/>
    <w:rsid w:val="00890450"/>
    <w:rsid w:val="008916E1"/>
    <w:rsid w:val="00894684"/>
    <w:rsid w:val="0089506B"/>
    <w:rsid w:val="008950A5"/>
    <w:rsid w:val="0089540B"/>
    <w:rsid w:val="008977FA"/>
    <w:rsid w:val="00897821"/>
    <w:rsid w:val="008A07C2"/>
    <w:rsid w:val="008A5B86"/>
    <w:rsid w:val="008B067D"/>
    <w:rsid w:val="008B34EB"/>
    <w:rsid w:val="008B580D"/>
    <w:rsid w:val="008B7DE2"/>
    <w:rsid w:val="008C20CF"/>
    <w:rsid w:val="008C3D37"/>
    <w:rsid w:val="008D0215"/>
    <w:rsid w:val="008D13B6"/>
    <w:rsid w:val="008D1464"/>
    <w:rsid w:val="008D7C7F"/>
    <w:rsid w:val="008D7CA6"/>
    <w:rsid w:val="008E7584"/>
    <w:rsid w:val="008F14E3"/>
    <w:rsid w:val="008F1C79"/>
    <w:rsid w:val="008F1CB9"/>
    <w:rsid w:val="008F42EB"/>
    <w:rsid w:val="008F5A6D"/>
    <w:rsid w:val="008F625D"/>
    <w:rsid w:val="00900489"/>
    <w:rsid w:val="00901187"/>
    <w:rsid w:val="00901EC0"/>
    <w:rsid w:val="00903FCD"/>
    <w:rsid w:val="009073BF"/>
    <w:rsid w:val="0091260A"/>
    <w:rsid w:val="00921A49"/>
    <w:rsid w:val="00922753"/>
    <w:rsid w:val="009242E8"/>
    <w:rsid w:val="00925B74"/>
    <w:rsid w:val="00927771"/>
    <w:rsid w:val="00927E82"/>
    <w:rsid w:val="009322DA"/>
    <w:rsid w:val="0093401C"/>
    <w:rsid w:val="0093639C"/>
    <w:rsid w:val="00936F4F"/>
    <w:rsid w:val="00941AC5"/>
    <w:rsid w:val="00943B0F"/>
    <w:rsid w:val="00944CE0"/>
    <w:rsid w:val="00954142"/>
    <w:rsid w:val="00954735"/>
    <w:rsid w:val="00957FE3"/>
    <w:rsid w:val="00962C02"/>
    <w:rsid w:val="00962D77"/>
    <w:rsid w:val="00966C80"/>
    <w:rsid w:val="00966DD2"/>
    <w:rsid w:val="00967369"/>
    <w:rsid w:val="00970E3E"/>
    <w:rsid w:val="009718FA"/>
    <w:rsid w:val="009743DC"/>
    <w:rsid w:val="00977995"/>
    <w:rsid w:val="009804C2"/>
    <w:rsid w:val="00981D72"/>
    <w:rsid w:val="009933E2"/>
    <w:rsid w:val="00994E51"/>
    <w:rsid w:val="009A01C7"/>
    <w:rsid w:val="009A21F2"/>
    <w:rsid w:val="009A414E"/>
    <w:rsid w:val="009A6344"/>
    <w:rsid w:val="009A695D"/>
    <w:rsid w:val="009B0074"/>
    <w:rsid w:val="009B21B3"/>
    <w:rsid w:val="009B30EA"/>
    <w:rsid w:val="009B4959"/>
    <w:rsid w:val="009B7131"/>
    <w:rsid w:val="009B7B9F"/>
    <w:rsid w:val="009C14C8"/>
    <w:rsid w:val="009C4B54"/>
    <w:rsid w:val="009C7007"/>
    <w:rsid w:val="009C7F61"/>
    <w:rsid w:val="009D1ADD"/>
    <w:rsid w:val="009D1CED"/>
    <w:rsid w:val="009D2F91"/>
    <w:rsid w:val="009D476C"/>
    <w:rsid w:val="009D6BD0"/>
    <w:rsid w:val="009D718E"/>
    <w:rsid w:val="009E0227"/>
    <w:rsid w:val="009E206C"/>
    <w:rsid w:val="009E3B04"/>
    <w:rsid w:val="009E4CC8"/>
    <w:rsid w:val="009E60B0"/>
    <w:rsid w:val="009E637E"/>
    <w:rsid w:val="009F0280"/>
    <w:rsid w:val="009F11B5"/>
    <w:rsid w:val="009F1EDA"/>
    <w:rsid w:val="009F3852"/>
    <w:rsid w:val="009F426D"/>
    <w:rsid w:val="009F48CC"/>
    <w:rsid w:val="009F5E8F"/>
    <w:rsid w:val="009F706C"/>
    <w:rsid w:val="009F7FA4"/>
    <w:rsid w:val="00A06226"/>
    <w:rsid w:val="00A07467"/>
    <w:rsid w:val="00A07B76"/>
    <w:rsid w:val="00A120D0"/>
    <w:rsid w:val="00A13545"/>
    <w:rsid w:val="00A16D2D"/>
    <w:rsid w:val="00A2338D"/>
    <w:rsid w:val="00A241E5"/>
    <w:rsid w:val="00A339BF"/>
    <w:rsid w:val="00A33B9A"/>
    <w:rsid w:val="00A356E5"/>
    <w:rsid w:val="00A376B3"/>
    <w:rsid w:val="00A37892"/>
    <w:rsid w:val="00A42947"/>
    <w:rsid w:val="00A432E1"/>
    <w:rsid w:val="00A467FB"/>
    <w:rsid w:val="00A50F41"/>
    <w:rsid w:val="00A5217B"/>
    <w:rsid w:val="00A54786"/>
    <w:rsid w:val="00A552B7"/>
    <w:rsid w:val="00A634CE"/>
    <w:rsid w:val="00A657D5"/>
    <w:rsid w:val="00A66194"/>
    <w:rsid w:val="00A670CE"/>
    <w:rsid w:val="00A67141"/>
    <w:rsid w:val="00A70135"/>
    <w:rsid w:val="00A70BFD"/>
    <w:rsid w:val="00A73221"/>
    <w:rsid w:val="00A7371D"/>
    <w:rsid w:val="00A7488E"/>
    <w:rsid w:val="00A7761C"/>
    <w:rsid w:val="00A800E7"/>
    <w:rsid w:val="00A8298C"/>
    <w:rsid w:val="00A832CC"/>
    <w:rsid w:val="00A858E4"/>
    <w:rsid w:val="00A859F3"/>
    <w:rsid w:val="00A85A5E"/>
    <w:rsid w:val="00A93A00"/>
    <w:rsid w:val="00A943BB"/>
    <w:rsid w:val="00A94A65"/>
    <w:rsid w:val="00A94E78"/>
    <w:rsid w:val="00A964F3"/>
    <w:rsid w:val="00A96C2A"/>
    <w:rsid w:val="00A97C16"/>
    <w:rsid w:val="00AA1EDD"/>
    <w:rsid w:val="00AA5048"/>
    <w:rsid w:val="00AA653C"/>
    <w:rsid w:val="00AA696C"/>
    <w:rsid w:val="00AA7594"/>
    <w:rsid w:val="00AB3AD6"/>
    <w:rsid w:val="00AB45B5"/>
    <w:rsid w:val="00AB470A"/>
    <w:rsid w:val="00AB47DB"/>
    <w:rsid w:val="00AB6EE6"/>
    <w:rsid w:val="00AB7B04"/>
    <w:rsid w:val="00AC03C5"/>
    <w:rsid w:val="00AC0894"/>
    <w:rsid w:val="00AC0F61"/>
    <w:rsid w:val="00AC1511"/>
    <w:rsid w:val="00AC6B3E"/>
    <w:rsid w:val="00AD0C0C"/>
    <w:rsid w:val="00AD23F4"/>
    <w:rsid w:val="00AE0F0E"/>
    <w:rsid w:val="00AE1EBC"/>
    <w:rsid w:val="00AE1F86"/>
    <w:rsid w:val="00AE3FC3"/>
    <w:rsid w:val="00AE6406"/>
    <w:rsid w:val="00AF0445"/>
    <w:rsid w:val="00AF170E"/>
    <w:rsid w:val="00AF1B5B"/>
    <w:rsid w:val="00B01660"/>
    <w:rsid w:val="00B04C2D"/>
    <w:rsid w:val="00B063EE"/>
    <w:rsid w:val="00B0796C"/>
    <w:rsid w:val="00B11AB1"/>
    <w:rsid w:val="00B13261"/>
    <w:rsid w:val="00B1518B"/>
    <w:rsid w:val="00B15835"/>
    <w:rsid w:val="00B22842"/>
    <w:rsid w:val="00B22884"/>
    <w:rsid w:val="00B24C0C"/>
    <w:rsid w:val="00B25A68"/>
    <w:rsid w:val="00B2794C"/>
    <w:rsid w:val="00B35A0B"/>
    <w:rsid w:val="00B37CE0"/>
    <w:rsid w:val="00B42AA1"/>
    <w:rsid w:val="00B437B4"/>
    <w:rsid w:val="00B46BC8"/>
    <w:rsid w:val="00B56A2D"/>
    <w:rsid w:val="00B67876"/>
    <w:rsid w:val="00B74F16"/>
    <w:rsid w:val="00B76655"/>
    <w:rsid w:val="00B851D8"/>
    <w:rsid w:val="00B8749A"/>
    <w:rsid w:val="00B92922"/>
    <w:rsid w:val="00B9772B"/>
    <w:rsid w:val="00BA013E"/>
    <w:rsid w:val="00BA1E55"/>
    <w:rsid w:val="00BA4CD8"/>
    <w:rsid w:val="00BB210E"/>
    <w:rsid w:val="00BB24C4"/>
    <w:rsid w:val="00BB3467"/>
    <w:rsid w:val="00BB4E43"/>
    <w:rsid w:val="00BB51F5"/>
    <w:rsid w:val="00BB6EF6"/>
    <w:rsid w:val="00BC0D9D"/>
    <w:rsid w:val="00BC122F"/>
    <w:rsid w:val="00BC2025"/>
    <w:rsid w:val="00BC6F99"/>
    <w:rsid w:val="00BD06F9"/>
    <w:rsid w:val="00BD076D"/>
    <w:rsid w:val="00BD13E8"/>
    <w:rsid w:val="00BD79F4"/>
    <w:rsid w:val="00BE3035"/>
    <w:rsid w:val="00BE4D97"/>
    <w:rsid w:val="00BF0CEA"/>
    <w:rsid w:val="00BF3B75"/>
    <w:rsid w:val="00BF3E01"/>
    <w:rsid w:val="00BF5599"/>
    <w:rsid w:val="00C11314"/>
    <w:rsid w:val="00C128DF"/>
    <w:rsid w:val="00C16973"/>
    <w:rsid w:val="00C22E74"/>
    <w:rsid w:val="00C3026D"/>
    <w:rsid w:val="00C40F01"/>
    <w:rsid w:val="00C453DC"/>
    <w:rsid w:val="00C45A56"/>
    <w:rsid w:val="00C46222"/>
    <w:rsid w:val="00C470FF"/>
    <w:rsid w:val="00C47BEE"/>
    <w:rsid w:val="00C516DA"/>
    <w:rsid w:val="00C51740"/>
    <w:rsid w:val="00C527B8"/>
    <w:rsid w:val="00C542AB"/>
    <w:rsid w:val="00C55151"/>
    <w:rsid w:val="00C55E01"/>
    <w:rsid w:val="00C566AE"/>
    <w:rsid w:val="00C63621"/>
    <w:rsid w:val="00C637FD"/>
    <w:rsid w:val="00C640A4"/>
    <w:rsid w:val="00C65230"/>
    <w:rsid w:val="00C65FF6"/>
    <w:rsid w:val="00C6626B"/>
    <w:rsid w:val="00C66E51"/>
    <w:rsid w:val="00C6784D"/>
    <w:rsid w:val="00C71D79"/>
    <w:rsid w:val="00C74A2B"/>
    <w:rsid w:val="00C74E97"/>
    <w:rsid w:val="00C754BD"/>
    <w:rsid w:val="00C77595"/>
    <w:rsid w:val="00C818CA"/>
    <w:rsid w:val="00C87840"/>
    <w:rsid w:val="00C903C6"/>
    <w:rsid w:val="00C92DDC"/>
    <w:rsid w:val="00C96C15"/>
    <w:rsid w:val="00C97F25"/>
    <w:rsid w:val="00CA1D04"/>
    <w:rsid w:val="00CA3A05"/>
    <w:rsid w:val="00CB5F29"/>
    <w:rsid w:val="00CC3569"/>
    <w:rsid w:val="00CC44AF"/>
    <w:rsid w:val="00CC528C"/>
    <w:rsid w:val="00CD03AB"/>
    <w:rsid w:val="00CD7C38"/>
    <w:rsid w:val="00CE3FF6"/>
    <w:rsid w:val="00CF082C"/>
    <w:rsid w:val="00CF2769"/>
    <w:rsid w:val="00CF5D6D"/>
    <w:rsid w:val="00D04DFE"/>
    <w:rsid w:val="00D05F75"/>
    <w:rsid w:val="00D130D1"/>
    <w:rsid w:val="00D135C1"/>
    <w:rsid w:val="00D145AC"/>
    <w:rsid w:val="00D14FCA"/>
    <w:rsid w:val="00D16CB5"/>
    <w:rsid w:val="00D20579"/>
    <w:rsid w:val="00D20F03"/>
    <w:rsid w:val="00D26A2B"/>
    <w:rsid w:val="00D310D4"/>
    <w:rsid w:val="00D3216A"/>
    <w:rsid w:val="00D34E66"/>
    <w:rsid w:val="00D351AA"/>
    <w:rsid w:val="00D40A84"/>
    <w:rsid w:val="00D41B76"/>
    <w:rsid w:val="00D4269C"/>
    <w:rsid w:val="00D439C2"/>
    <w:rsid w:val="00D44FB5"/>
    <w:rsid w:val="00D455E3"/>
    <w:rsid w:val="00D534C3"/>
    <w:rsid w:val="00D55A7A"/>
    <w:rsid w:val="00D56532"/>
    <w:rsid w:val="00D56725"/>
    <w:rsid w:val="00D61E72"/>
    <w:rsid w:val="00D642A2"/>
    <w:rsid w:val="00D72D6F"/>
    <w:rsid w:val="00D72D94"/>
    <w:rsid w:val="00D740A2"/>
    <w:rsid w:val="00D7494E"/>
    <w:rsid w:val="00D7548B"/>
    <w:rsid w:val="00D76754"/>
    <w:rsid w:val="00D768E0"/>
    <w:rsid w:val="00D7708C"/>
    <w:rsid w:val="00D77752"/>
    <w:rsid w:val="00D77C2A"/>
    <w:rsid w:val="00D80979"/>
    <w:rsid w:val="00D8152A"/>
    <w:rsid w:val="00D81DF1"/>
    <w:rsid w:val="00D862C5"/>
    <w:rsid w:val="00D90020"/>
    <w:rsid w:val="00D90B98"/>
    <w:rsid w:val="00D90E59"/>
    <w:rsid w:val="00D922DE"/>
    <w:rsid w:val="00D975A7"/>
    <w:rsid w:val="00D97D2F"/>
    <w:rsid w:val="00DA2198"/>
    <w:rsid w:val="00DA3EF3"/>
    <w:rsid w:val="00DA50DD"/>
    <w:rsid w:val="00DA5C10"/>
    <w:rsid w:val="00DB15CE"/>
    <w:rsid w:val="00DB29A5"/>
    <w:rsid w:val="00DB4A66"/>
    <w:rsid w:val="00DB5D9A"/>
    <w:rsid w:val="00DB6293"/>
    <w:rsid w:val="00DD445A"/>
    <w:rsid w:val="00DE1BCE"/>
    <w:rsid w:val="00DE1CFB"/>
    <w:rsid w:val="00DE3BA8"/>
    <w:rsid w:val="00DE4280"/>
    <w:rsid w:val="00DE554F"/>
    <w:rsid w:val="00DE692D"/>
    <w:rsid w:val="00DE6BA8"/>
    <w:rsid w:val="00DE6CE7"/>
    <w:rsid w:val="00DF23D2"/>
    <w:rsid w:val="00E00FB5"/>
    <w:rsid w:val="00E01142"/>
    <w:rsid w:val="00E03BE2"/>
    <w:rsid w:val="00E03EF3"/>
    <w:rsid w:val="00E07F7B"/>
    <w:rsid w:val="00E124EB"/>
    <w:rsid w:val="00E12815"/>
    <w:rsid w:val="00E12B6F"/>
    <w:rsid w:val="00E148D5"/>
    <w:rsid w:val="00E1787E"/>
    <w:rsid w:val="00E17F39"/>
    <w:rsid w:val="00E23369"/>
    <w:rsid w:val="00E3117E"/>
    <w:rsid w:val="00E32986"/>
    <w:rsid w:val="00E44739"/>
    <w:rsid w:val="00E4716E"/>
    <w:rsid w:val="00E47730"/>
    <w:rsid w:val="00E511CB"/>
    <w:rsid w:val="00E51D25"/>
    <w:rsid w:val="00E527C4"/>
    <w:rsid w:val="00E548E5"/>
    <w:rsid w:val="00E5624D"/>
    <w:rsid w:val="00E57A8B"/>
    <w:rsid w:val="00E6055B"/>
    <w:rsid w:val="00E609D8"/>
    <w:rsid w:val="00E62036"/>
    <w:rsid w:val="00E65985"/>
    <w:rsid w:val="00E663A2"/>
    <w:rsid w:val="00E66713"/>
    <w:rsid w:val="00E67D71"/>
    <w:rsid w:val="00E7446A"/>
    <w:rsid w:val="00E76592"/>
    <w:rsid w:val="00E7720C"/>
    <w:rsid w:val="00E77360"/>
    <w:rsid w:val="00E80D2A"/>
    <w:rsid w:val="00E816AA"/>
    <w:rsid w:val="00E84E77"/>
    <w:rsid w:val="00E85A59"/>
    <w:rsid w:val="00E85B2E"/>
    <w:rsid w:val="00E91A61"/>
    <w:rsid w:val="00E9216D"/>
    <w:rsid w:val="00E92D35"/>
    <w:rsid w:val="00E97DDF"/>
    <w:rsid w:val="00EA0FA1"/>
    <w:rsid w:val="00EA5F66"/>
    <w:rsid w:val="00EB215D"/>
    <w:rsid w:val="00EB3259"/>
    <w:rsid w:val="00EB3D32"/>
    <w:rsid w:val="00EB3E7E"/>
    <w:rsid w:val="00EB656F"/>
    <w:rsid w:val="00EB65BF"/>
    <w:rsid w:val="00EB6A03"/>
    <w:rsid w:val="00EC188F"/>
    <w:rsid w:val="00EC1B52"/>
    <w:rsid w:val="00EC4A39"/>
    <w:rsid w:val="00EC4C37"/>
    <w:rsid w:val="00EC4DB5"/>
    <w:rsid w:val="00EC6F3C"/>
    <w:rsid w:val="00ED09FD"/>
    <w:rsid w:val="00ED3F5C"/>
    <w:rsid w:val="00ED6DA7"/>
    <w:rsid w:val="00ED72D8"/>
    <w:rsid w:val="00ED7CE8"/>
    <w:rsid w:val="00EE0DDF"/>
    <w:rsid w:val="00EE41E5"/>
    <w:rsid w:val="00EE703C"/>
    <w:rsid w:val="00EF2D56"/>
    <w:rsid w:val="00EF4B85"/>
    <w:rsid w:val="00EF7AAC"/>
    <w:rsid w:val="00F023AF"/>
    <w:rsid w:val="00F027D2"/>
    <w:rsid w:val="00F102A7"/>
    <w:rsid w:val="00F109B7"/>
    <w:rsid w:val="00F11E07"/>
    <w:rsid w:val="00F14150"/>
    <w:rsid w:val="00F17504"/>
    <w:rsid w:val="00F24699"/>
    <w:rsid w:val="00F265F0"/>
    <w:rsid w:val="00F27863"/>
    <w:rsid w:val="00F309BE"/>
    <w:rsid w:val="00F31F1A"/>
    <w:rsid w:val="00F32A99"/>
    <w:rsid w:val="00F35B3B"/>
    <w:rsid w:val="00F3670E"/>
    <w:rsid w:val="00F37445"/>
    <w:rsid w:val="00F40CC8"/>
    <w:rsid w:val="00F42F83"/>
    <w:rsid w:val="00F45A34"/>
    <w:rsid w:val="00F46933"/>
    <w:rsid w:val="00F474BE"/>
    <w:rsid w:val="00F514AD"/>
    <w:rsid w:val="00F51836"/>
    <w:rsid w:val="00F549E4"/>
    <w:rsid w:val="00F5523E"/>
    <w:rsid w:val="00F603CA"/>
    <w:rsid w:val="00F60CD3"/>
    <w:rsid w:val="00F611E4"/>
    <w:rsid w:val="00F61A8F"/>
    <w:rsid w:val="00F63EAB"/>
    <w:rsid w:val="00F67381"/>
    <w:rsid w:val="00F70C90"/>
    <w:rsid w:val="00F70F9F"/>
    <w:rsid w:val="00F71825"/>
    <w:rsid w:val="00F73A81"/>
    <w:rsid w:val="00F809CA"/>
    <w:rsid w:val="00F850A8"/>
    <w:rsid w:val="00F901D7"/>
    <w:rsid w:val="00F935AF"/>
    <w:rsid w:val="00F941C4"/>
    <w:rsid w:val="00F946CA"/>
    <w:rsid w:val="00F955D9"/>
    <w:rsid w:val="00FA0853"/>
    <w:rsid w:val="00FA41CE"/>
    <w:rsid w:val="00FA44A4"/>
    <w:rsid w:val="00FA522E"/>
    <w:rsid w:val="00FB0CD5"/>
    <w:rsid w:val="00FB74C2"/>
    <w:rsid w:val="00FC10EF"/>
    <w:rsid w:val="00FC1186"/>
    <w:rsid w:val="00FC131A"/>
    <w:rsid w:val="00FC1BF0"/>
    <w:rsid w:val="00FC27AE"/>
    <w:rsid w:val="00FC29A4"/>
    <w:rsid w:val="00FC29C1"/>
    <w:rsid w:val="00FD2A19"/>
    <w:rsid w:val="00FD7546"/>
    <w:rsid w:val="00FE195E"/>
    <w:rsid w:val="00FE2B74"/>
    <w:rsid w:val="00FE2F5E"/>
    <w:rsid w:val="00FE44BD"/>
    <w:rsid w:val="00FE644A"/>
    <w:rsid w:val="00FF1516"/>
    <w:rsid w:val="00FF3900"/>
    <w:rsid w:val="00FF60C5"/>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C4790"/>
  <w15:chartTrackingRefBased/>
  <w15:docId w15:val="{593DC9D2-2F14-E84B-B742-8A11E6DF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4F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4F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4FC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4F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4F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4F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4F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4F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4F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2DE"/>
    <w:rPr>
      <w:rFonts w:ascii="ＭＳ 明朝" w:eastAsia="ＭＳ 明朝"/>
      <w:sz w:val="18"/>
      <w:szCs w:val="18"/>
    </w:rPr>
  </w:style>
  <w:style w:type="character" w:customStyle="1" w:styleId="a4">
    <w:name w:val="吹き出し (文字)"/>
    <w:basedOn w:val="a0"/>
    <w:link w:val="a3"/>
    <w:uiPriority w:val="99"/>
    <w:semiHidden/>
    <w:rsid w:val="00D922DE"/>
    <w:rPr>
      <w:rFonts w:ascii="ＭＳ 明朝" w:eastAsia="ＭＳ 明朝"/>
      <w:sz w:val="18"/>
      <w:szCs w:val="18"/>
    </w:rPr>
  </w:style>
  <w:style w:type="character" w:customStyle="1" w:styleId="10">
    <w:name w:val="見出し 1 (文字)"/>
    <w:basedOn w:val="a0"/>
    <w:link w:val="1"/>
    <w:uiPriority w:val="9"/>
    <w:rsid w:val="00D14F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4F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4F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4F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4F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4F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4F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4F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4FCA"/>
    <w:rPr>
      <w:rFonts w:asciiTheme="majorHAnsi" w:eastAsiaTheme="majorEastAsia" w:hAnsiTheme="majorHAnsi" w:cstheme="majorBidi"/>
      <w:color w:val="000000" w:themeColor="text1"/>
    </w:rPr>
  </w:style>
  <w:style w:type="paragraph" w:styleId="a5">
    <w:name w:val="Title"/>
    <w:basedOn w:val="a"/>
    <w:next w:val="a"/>
    <w:link w:val="a6"/>
    <w:uiPriority w:val="10"/>
    <w:qFormat/>
    <w:rsid w:val="00D14FCA"/>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uiPriority w:val="10"/>
    <w:rsid w:val="00D14FCA"/>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D14F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uiPriority w:val="11"/>
    <w:rsid w:val="00D14FCA"/>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D14FCA"/>
    <w:pPr>
      <w:spacing w:before="160" w:after="160"/>
      <w:jc w:val="center"/>
    </w:pPr>
    <w:rPr>
      <w:i/>
      <w:iCs/>
      <w:color w:val="404040" w:themeColor="text1" w:themeTint="BF"/>
    </w:rPr>
  </w:style>
  <w:style w:type="character" w:customStyle="1" w:styleId="aa">
    <w:name w:val="引用文 (文字)"/>
    <w:basedOn w:val="a0"/>
    <w:link w:val="a9"/>
    <w:uiPriority w:val="29"/>
    <w:rsid w:val="00D14FCA"/>
    <w:rPr>
      <w:i/>
      <w:iCs/>
      <w:color w:val="404040" w:themeColor="text1" w:themeTint="BF"/>
    </w:rPr>
  </w:style>
  <w:style w:type="paragraph" w:styleId="ab">
    <w:name w:val="List Paragraph"/>
    <w:basedOn w:val="a"/>
    <w:uiPriority w:val="34"/>
    <w:qFormat/>
    <w:rsid w:val="00D14FCA"/>
    <w:pPr>
      <w:ind w:left="720"/>
      <w:contextualSpacing/>
    </w:pPr>
  </w:style>
  <w:style w:type="character" w:styleId="21">
    <w:name w:val="Intense Emphasis"/>
    <w:basedOn w:val="a0"/>
    <w:uiPriority w:val="21"/>
    <w:qFormat/>
    <w:rsid w:val="00D14FCA"/>
    <w:rPr>
      <w:i/>
      <w:iCs/>
      <w:color w:val="0F4761" w:themeColor="accent1" w:themeShade="BF"/>
    </w:rPr>
  </w:style>
  <w:style w:type="paragraph" w:styleId="22">
    <w:name w:val="Intense Quote"/>
    <w:basedOn w:val="a"/>
    <w:next w:val="a"/>
    <w:link w:val="23"/>
    <w:uiPriority w:val="30"/>
    <w:qFormat/>
    <w:rsid w:val="00D14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4FCA"/>
    <w:rPr>
      <w:i/>
      <w:iCs/>
      <w:color w:val="0F4761" w:themeColor="accent1" w:themeShade="BF"/>
    </w:rPr>
  </w:style>
  <w:style w:type="character" w:styleId="24">
    <w:name w:val="Intense Reference"/>
    <w:basedOn w:val="a0"/>
    <w:uiPriority w:val="32"/>
    <w:qFormat/>
    <w:rsid w:val="00D14FCA"/>
    <w:rPr>
      <w:b/>
      <w:bCs/>
      <w:smallCaps/>
      <w:color w:val="0F4761" w:themeColor="accent1" w:themeShade="BF"/>
      <w:spacing w:val="5"/>
    </w:rPr>
  </w:style>
  <w:style w:type="paragraph" w:styleId="Web">
    <w:name w:val="Normal (Web)"/>
    <w:basedOn w:val="a"/>
    <w:uiPriority w:val="99"/>
    <w:semiHidden/>
    <w:unhideWhenUsed/>
    <w:rsid w:val="00D14FCA"/>
    <w:pPr>
      <w:widowControl/>
      <w:spacing w:before="100" w:beforeAutospacing="1" w:after="100" w:afterAutospacing="1"/>
      <w:jc w:val="left"/>
    </w:pPr>
    <w:rPr>
      <w:rFonts w:ascii="Times New Roman" w:eastAsia="Times New Roman" w:hAnsi="Times New Roman" w:cs="Times New Roman"/>
      <w:kern w:val="0"/>
      <w:sz w:val="24"/>
    </w:rPr>
  </w:style>
  <w:style w:type="character" w:styleId="ac">
    <w:name w:val="Strong"/>
    <w:basedOn w:val="a0"/>
    <w:uiPriority w:val="22"/>
    <w:qFormat/>
    <w:rsid w:val="00D14FCA"/>
    <w:rPr>
      <w:b/>
      <w:bCs/>
    </w:rPr>
  </w:style>
  <w:style w:type="character" w:styleId="ad">
    <w:name w:val="Hyperlink"/>
    <w:basedOn w:val="a0"/>
    <w:uiPriority w:val="99"/>
    <w:unhideWhenUsed/>
    <w:rsid w:val="00D14FCA"/>
    <w:rPr>
      <w:color w:val="0000FF"/>
      <w:u w:val="single"/>
    </w:rPr>
  </w:style>
  <w:style w:type="paragraph" w:styleId="ae">
    <w:name w:val="header"/>
    <w:basedOn w:val="a"/>
    <w:link w:val="af"/>
    <w:uiPriority w:val="99"/>
    <w:unhideWhenUsed/>
    <w:rsid w:val="00212293"/>
    <w:pPr>
      <w:tabs>
        <w:tab w:val="center" w:pos="4252"/>
        <w:tab w:val="right" w:pos="8504"/>
      </w:tabs>
      <w:snapToGrid w:val="0"/>
    </w:pPr>
  </w:style>
  <w:style w:type="character" w:customStyle="1" w:styleId="af">
    <w:name w:val="ヘッダー (文字)"/>
    <w:basedOn w:val="a0"/>
    <w:link w:val="ae"/>
    <w:uiPriority w:val="99"/>
    <w:rsid w:val="00212293"/>
  </w:style>
  <w:style w:type="paragraph" w:styleId="af0">
    <w:name w:val="footer"/>
    <w:basedOn w:val="a"/>
    <w:link w:val="af1"/>
    <w:uiPriority w:val="99"/>
    <w:unhideWhenUsed/>
    <w:rsid w:val="00212293"/>
    <w:pPr>
      <w:tabs>
        <w:tab w:val="center" w:pos="4252"/>
        <w:tab w:val="right" w:pos="8504"/>
      </w:tabs>
      <w:snapToGrid w:val="0"/>
    </w:pPr>
  </w:style>
  <w:style w:type="character" w:customStyle="1" w:styleId="af1">
    <w:name w:val="フッター (文字)"/>
    <w:basedOn w:val="a0"/>
    <w:link w:val="af0"/>
    <w:uiPriority w:val="99"/>
    <w:rsid w:val="00212293"/>
  </w:style>
  <w:style w:type="character" w:styleId="af2">
    <w:name w:val="Unresolved Mention"/>
    <w:basedOn w:val="a0"/>
    <w:uiPriority w:val="99"/>
    <w:semiHidden/>
    <w:unhideWhenUsed/>
    <w:rsid w:val="00DE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36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i.tohoku.ac.jp/vision/ab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reau.tohoku.ac.jp/kitei-etsuran/reiki_taikei/r_taikei_01_0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bureau.tohoku.ac.jp/jinji-top/external/a-4-kosodate/" TargetMode="External"/><Relationship Id="rId5" Type="http://schemas.openxmlformats.org/officeDocument/2006/relationships/footnotes" Target="footnotes.xml"/><Relationship Id="rId10" Type="http://schemas.openxmlformats.org/officeDocument/2006/relationships/hyperlink" Target="https://dei.tohoku.ac.jp/en/vision/consulting/for_family/" TargetMode="External"/><Relationship Id="rId4" Type="http://schemas.openxmlformats.org/officeDocument/2006/relationships/webSettings" Target="webSettings.xml"/><Relationship Id="rId9" Type="http://schemas.openxmlformats.org/officeDocument/2006/relationships/hyperlink" Target="https://dei.tohoku.ac.jp/wp-content/uploads/2023/10/EN_GuideLin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耕三</dc:creator>
  <cp:keywords/>
  <dc:description/>
  <cp:lastModifiedBy>川村　修治</cp:lastModifiedBy>
  <cp:revision>3</cp:revision>
  <dcterms:created xsi:type="dcterms:W3CDTF">2024-09-20T05:39:00Z</dcterms:created>
  <dcterms:modified xsi:type="dcterms:W3CDTF">2024-12-03T05:29:00Z</dcterms:modified>
</cp:coreProperties>
</file>